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B6" w:rsidRPr="00D65BE0" w:rsidRDefault="00A42F21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B6" w:rsidRPr="00D65BE0">
        <w:rPr>
          <w:rFonts w:ascii="Times New Roman" w:hAnsi="Times New Roman" w:cs="Times New Roman"/>
          <w:sz w:val="24"/>
          <w:szCs w:val="24"/>
        </w:rPr>
        <w:t xml:space="preserve">GOVERNMENT OF INDIA </w:t>
      </w:r>
    </w:p>
    <w:p w:rsidR="00D80A4B" w:rsidRPr="00D65BE0" w:rsidRDefault="000B43B6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MINISTRY OF AGRICULTURE</w:t>
      </w:r>
    </w:p>
    <w:p w:rsidR="000B43B6" w:rsidRPr="00D65BE0" w:rsidRDefault="00D80A4B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DEPARTMENT OF ANIMAL HUSBANDRY</w:t>
      </w:r>
      <w:r w:rsidR="008221D1" w:rsidRPr="00D65BE0">
        <w:rPr>
          <w:rFonts w:ascii="Times New Roman" w:hAnsi="Times New Roman" w:cs="Times New Roman"/>
          <w:sz w:val="24"/>
          <w:szCs w:val="24"/>
        </w:rPr>
        <w:t>, DAIRYING</w:t>
      </w:r>
      <w:r w:rsidRPr="00D65BE0">
        <w:rPr>
          <w:rFonts w:ascii="Times New Roman" w:hAnsi="Times New Roman" w:cs="Times New Roman"/>
          <w:sz w:val="24"/>
          <w:szCs w:val="24"/>
        </w:rPr>
        <w:t xml:space="preserve"> AND FISHERIES </w:t>
      </w:r>
    </w:p>
    <w:p w:rsidR="000B43B6" w:rsidRPr="00D65BE0" w:rsidRDefault="000B43B6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LOK SABHA </w:t>
      </w:r>
    </w:p>
    <w:p w:rsidR="000B43B6" w:rsidRPr="00D65BE0" w:rsidRDefault="000B43B6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UNSTARRED QUESTION No. </w:t>
      </w:r>
      <w:r w:rsidR="00F14921" w:rsidRPr="00D65BE0">
        <w:rPr>
          <w:rFonts w:ascii="Times New Roman" w:hAnsi="Times New Roman" w:cs="Times New Roman"/>
          <w:sz w:val="24"/>
          <w:szCs w:val="24"/>
        </w:rPr>
        <w:t>3296</w:t>
      </w:r>
    </w:p>
    <w:p w:rsidR="000B43B6" w:rsidRPr="00D65BE0" w:rsidRDefault="00D80A4B" w:rsidP="00D80A4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TO </w:t>
      </w:r>
      <w:r w:rsidR="008221D1" w:rsidRPr="00D65BE0">
        <w:rPr>
          <w:rFonts w:ascii="Times New Roman" w:hAnsi="Times New Roman" w:cs="Times New Roman"/>
          <w:sz w:val="24"/>
          <w:szCs w:val="24"/>
        </w:rPr>
        <w:t>BE ANSWERED</w:t>
      </w:r>
      <w:r w:rsidR="000B43B6" w:rsidRPr="00D65BE0">
        <w:rPr>
          <w:rFonts w:ascii="Times New Roman" w:hAnsi="Times New Roman" w:cs="Times New Roman"/>
          <w:sz w:val="24"/>
          <w:szCs w:val="24"/>
        </w:rPr>
        <w:t xml:space="preserve">   ON   </w:t>
      </w:r>
      <w:r w:rsidR="00D419C0" w:rsidRPr="00D65BE0">
        <w:rPr>
          <w:rFonts w:ascii="Times New Roman" w:hAnsi="Times New Roman" w:cs="Times New Roman"/>
          <w:sz w:val="24"/>
          <w:szCs w:val="24"/>
        </w:rPr>
        <w:t>17</w:t>
      </w:r>
      <w:r w:rsidR="00D65BE0" w:rsidRPr="00D65B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5BE0">
        <w:rPr>
          <w:rFonts w:ascii="Times New Roman" w:hAnsi="Times New Roman" w:cs="Times New Roman"/>
          <w:sz w:val="24"/>
          <w:szCs w:val="24"/>
        </w:rPr>
        <w:t xml:space="preserve"> MARCH </w:t>
      </w:r>
      <w:r w:rsidR="000B43B6" w:rsidRPr="00D65BE0">
        <w:rPr>
          <w:rFonts w:ascii="Times New Roman" w:hAnsi="Times New Roman" w:cs="Times New Roman"/>
          <w:sz w:val="24"/>
          <w:szCs w:val="24"/>
        </w:rPr>
        <w:t>201</w:t>
      </w:r>
      <w:r w:rsidR="0044058B" w:rsidRPr="00D65BE0">
        <w:rPr>
          <w:rFonts w:ascii="Times New Roman" w:hAnsi="Times New Roman" w:cs="Times New Roman"/>
          <w:sz w:val="24"/>
          <w:szCs w:val="24"/>
        </w:rPr>
        <w:t>5</w:t>
      </w:r>
    </w:p>
    <w:p w:rsidR="000B43B6" w:rsidRPr="00D65BE0" w:rsidRDefault="000B43B6" w:rsidP="000B4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B6" w:rsidRPr="00D65BE0" w:rsidRDefault="00F14921" w:rsidP="00D65BE0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5BE0">
        <w:rPr>
          <w:rFonts w:ascii="Times New Roman" w:hAnsi="Times New Roman" w:cs="Times New Roman"/>
          <w:b/>
          <w:bCs/>
          <w:sz w:val="24"/>
          <w:szCs w:val="24"/>
        </w:rPr>
        <w:t>SETTING  UP</w:t>
      </w:r>
      <w:proofErr w:type="gramEnd"/>
      <w:r w:rsidRPr="00D65BE0">
        <w:rPr>
          <w:rFonts w:ascii="Times New Roman" w:hAnsi="Times New Roman" w:cs="Times New Roman"/>
          <w:b/>
          <w:bCs/>
          <w:sz w:val="24"/>
          <w:szCs w:val="24"/>
        </w:rPr>
        <w:t xml:space="preserve">  OF </w:t>
      </w:r>
      <w:r w:rsidR="0044058B" w:rsidRPr="00D65BE0">
        <w:rPr>
          <w:rFonts w:ascii="Times New Roman" w:hAnsi="Times New Roman" w:cs="Times New Roman"/>
          <w:b/>
          <w:bCs/>
          <w:sz w:val="24"/>
          <w:szCs w:val="24"/>
        </w:rPr>
        <w:t xml:space="preserve">  VETERINARY </w:t>
      </w:r>
      <w:r w:rsidRPr="00D65BE0">
        <w:rPr>
          <w:rFonts w:ascii="Times New Roman" w:hAnsi="Times New Roman" w:cs="Times New Roman"/>
          <w:b/>
          <w:bCs/>
          <w:sz w:val="24"/>
          <w:szCs w:val="24"/>
        </w:rPr>
        <w:t xml:space="preserve"> UNIVERSITIES</w:t>
      </w:r>
    </w:p>
    <w:p w:rsidR="000B43B6" w:rsidRPr="00D65BE0" w:rsidRDefault="00F14921" w:rsidP="00D65BE0">
      <w:pPr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3</w:t>
      </w:r>
      <w:r w:rsidR="00574378" w:rsidRPr="00D65BE0">
        <w:rPr>
          <w:rFonts w:ascii="Times New Roman" w:hAnsi="Times New Roman" w:cs="Times New Roman"/>
          <w:sz w:val="24"/>
          <w:szCs w:val="24"/>
        </w:rPr>
        <w:t>2</w:t>
      </w:r>
      <w:r w:rsidRPr="00D65BE0">
        <w:rPr>
          <w:rFonts w:ascii="Times New Roman" w:hAnsi="Times New Roman" w:cs="Times New Roman"/>
          <w:sz w:val="24"/>
          <w:szCs w:val="24"/>
        </w:rPr>
        <w:t>9</w:t>
      </w:r>
      <w:r w:rsidR="00574378" w:rsidRPr="00D65BE0">
        <w:rPr>
          <w:rFonts w:ascii="Times New Roman" w:hAnsi="Times New Roman" w:cs="Times New Roman"/>
          <w:sz w:val="24"/>
          <w:szCs w:val="24"/>
        </w:rPr>
        <w:t>6</w:t>
      </w:r>
      <w:r w:rsidR="00D80A4B" w:rsidRPr="00D65B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5BE0" w:rsidRPr="00D65BE0">
        <w:rPr>
          <w:rFonts w:ascii="Times New Roman" w:hAnsi="Times New Roman" w:cs="Times New Roman"/>
          <w:sz w:val="24"/>
          <w:szCs w:val="24"/>
        </w:rPr>
        <w:t xml:space="preserve">SHRI  </w:t>
      </w:r>
      <w:r w:rsidRPr="00D65BE0">
        <w:rPr>
          <w:rFonts w:ascii="Times New Roman" w:hAnsi="Times New Roman" w:cs="Times New Roman"/>
          <w:sz w:val="24"/>
          <w:szCs w:val="24"/>
        </w:rPr>
        <w:t>C.S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>.</w:t>
      </w:r>
      <w:r w:rsidR="00D65BE0" w:rsidRPr="00D65BE0">
        <w:rPr>
          <w:rFonts w:ascii="Times New Roman" w:hAnsi="Times New Roman" w:cs="Times New Roman"/>
          <w:sz w:val="24"/>
          <w:szCs w:val="24"/>
        </w:rPr>
        <w:t xml:space="preserve"> </w:t>
      </w:r>
      <w:r w:rsidRPr="00D65BE0">
        <w:rPr>
          <w:rFonts w:ascii="Times New Roman" w:hAnsi="Times New Roman" w:cs="Times New Roman"/>
          <w:sz w:val="24"/>
          <w:szCs w:val="24"/>
        </w:rPr>
        <w:t>PUTTA  RAJU</w:t>
      </w:r>
      <w:r w:rsidR="00D80A4B" w:rsidRPr="00D65BE0">
        <w:rPr>
          <w:rFonts w:ascii="Times New Roman" w:hAnsi="Times New Roman" w:cs="Times New Roman"/>
          <w:sz w:val="24"/>
          <w:szCs w:val="24"/>
        </w:rPr>
        <w:t>:</w:t>
      </w:r>
    </w:p>
    <w:p w:rsidR="00D65BE0" w:rsidRPr="00D65BE0" w:rsidRDefault="000B43B6" w:rsidP="00D65BE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Will the Minister of AGRICULTURE </w:t>
      </w:r>
      <w:r w:rsidR="00D65BE0" w:rsidRPr="00D65BE0">
        <w:rPr>
          <w:rFonts w:ascii="Times New Roman" w:hAnsi="Times New Roman" w:cs="Times New Roman"/>
          <w:sz w:val="24"/>
          <w:szCs w:val="24"/>
        </w:rPr>
        <w:t xml:space="preserve">    </w:t>
      </w:r>
      <w:r w:rsidR="00D65BE0" w:rsidRPr="00D65BE0">
        <w:rPr>
          <w:rFonts w:ascii="Times New Roman" w:hAnsi="Mangal" w:cs="Mangal"/>
          <w:sz w:val="24"/>
          <w:szCs w:val="24"/>
          <w:cs/>
          <w:lang w:bidi="hi-IN"/>
        </w:rPr>
        <w:t>कृषि</w:t>
      </w:r>
      <w:r w:rsidR="00D65BE0" w:rsidRPr="00D65BE0">
        <w:rPr>
          <w:rFonts w:ascii="Times New Roman" w:hAnsi="Times New Roman" w:cs="Times New Roman"/>
          <w:sz w:val="24"/>
          <w:szCs w:val="24"/>
        </w:rPr>
        <w:t xml:space="preserve"> </w:t>
      </w:r>
      <w:r w:rsidR="00D65BE0" w:rsidRPr="00D65BE0">
        <w:rPr>
          <w:rFonts w:ascii="Times New Roman" w:hAnsi="Mangal" w:cs="Mangal"/>
          <w:sz w:val="24"/>
          <w:szCs w:val="24"/>
          <w:cs/>
          <w:lang w:bidi="hi-IN"/>
        </w:rPr>
        <w:t>मंत्री</w:t>
      </w:r>
    </w:p>
    <w:p w:rsidR="000B43B6" w:rsidRPr="00D65BE0" w:rsidRDefault="000B43B6" w:rsidP="00D65BE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D65BE0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D80A4B" w:rsidRPr="00D65BE0" w:rsidRDefault="00D80A4B" w:rsidP="00D80A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921" w:rsidRPr="00D65BE0" w:rsidRDefault="00F14921" w:rsidP="00F149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whether a number of veterinary universities have been set up by the Government in the Eleventh Five Year Plan Period in the country;</w:t>
      </w:r>
    </w:p>
    <w:p w:rsidR="00F14921" w:rsidRPr="00D65BE0" w:rsidRDefault="00F14921" w:rsidP="00F149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if so, the details thereof, State/UT-wise;</w:t>
      </w:r>
    </w:p>
    <w:p w:rsidR="00F14921" w:rsidRPr="00D65BE0" w:rsidRDefault="00F14921" w:rsidP="00F149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the details of number of students getting education from these universities; and </w:t>
      </w:r>
    </w:p>
    <w:p w:rsidR="00F14921" w:rsidRPr="00D65BE0" w:rsidRDefault="00F14921" w:rsidP="00F149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BE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 xml:space="preserve"> step</w:t>
      </w:r>
      <w:r w:rsidR="00DD2C88" w:rsidRPr="00D65BE0">
        <w:rPr>
          <w:rFonts w:ascii="Times New Roman" w:hAnsi="Times New Roman" w:cs="Times New Roman"/>
          <w:sz w:val="24"/>
          <w:szCs w:val="24"/>
        </w:rPr>
        <w:t>s</w:t>
      </w:r>
      <w:r w:rsidRPr="00D65BE0">
        <w:rPr>
          <w:rFonts w:ascii="Times New Roman" w:hAnsi="Times New Roman" w:cs="Times New Roman"/>
          <w:sz w:val="24"/>
          <w:szCs w:val="24"/>
        </w:rPr>
        <w:t xml:space="preserve"> being taken by the Government  for the development of veterinary universities?  </w:t>
      </w:r>
    </w:p>
    <w:p w:rsidR="000B43B6" w:rsidRPr="00D65BE0" w:rsidRDefault="000B43B6" w:rsidP="000B43B6">
      <w:pPr>
        <w:pStyle w:val="ListParagraph"/>
        <w:tabs>
          <w:tab w:val="left" w:pos="709"/>
        </w:tabs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ANSWER</w:t>
      </w:r>
    </w:p>
    <w:p w:rsidR="00D80A4B" w:rsidRPr="00D65BE0" w:rsidRDefault="00D80A4B" w:rsidP="00D65BE0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BE0">
        <w:rPr>
          <w:rFonts w:ascii="Times New Roman" w:hAnsi="Times New Roman" w:cs="Times New Roman"/>
          <w:b/>
          <w:bCs/>
          <w:sz w:val="24"/>
          <w:szCs w:val="24"/>
        </w:rPr>
        <w:t>THE MINISTER OF STATE FOR AGRICULTURE</w:t>
      </w:r>
    </w:p>
    <w:p w:rsidR="00814DBB" w:rsidRPr="00D65BE0" w:rsidRDefault="00D80A4B" w:rsidP="00E1192B">
      <w:pPr>
        <w:pStyle w:val="ListParagraph"/>
        <w:tabs>
          <w:tab w:val="left" w:pos="709"/>
        </w:tabs>
        <w:ind w:left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5BE0">
        <w:rPr>
          <w:rFonts w:ascii="Times New Roman" w:hAnsi="Times New Roman" w:cs="Times New Roman"/>
          <w:b/>
          <w:bCs/>
          <w:sz w:val="24"/>
          <w:szCs w:val="24"/>
        </w:rPr>
        <w:t>(Dr.SANJEEV KUMAR BALYAN)</w:t>
      </w:r>
    </w:p>
    <w:p w:rsidR="003F6CFA" w:rsidRPr="00D65BE0" w:rsidRDefault="006653FA" w:rsidP="003F6CFA">
      <w:pPr>
        <w:tabs>
          <w:tab w:val="left" w:pos="270"/>
        </w:tabs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ab/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(a) </w:t>
      </w:r>
      <w:r w:rsidR="00F0610D" w:rsidRPr="00D65BE0">
        <w:rPr>
          <w:rFonts w:ascii="Times New Roman" w:hAnsi="Times New Roman" w:cs="Times New Roman"/>
          <w:sz w:val="24"/>
          <w:szCs w:val="24"/>
        </w:rPr>
        <w:t>&amp;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 (b) During Eleventh Five Year Plan Period, six</w:t>
      </w:r>
      <w:r w:rsidR="00B149A3">
        <w:rPr>
          <w:rFonts w:ascii="Times New Roman" w:hAnsi="Times New Roman" w:cs="Times New Roman"/>
          <w:sz w:val="24"/>
          <w:szCs w:val="24"/>
        </w:rPr>
        <w:t xml:space="preserve"> </w:t>
      </w:r>
      <w:r w:rsidR="00DD2C88" w:rsidRPr="00D65BE0">
        <w:rPr>
          <w:rFonts w:ascii="Times New Roman" w:hAnsi="Times New Roman" w:cs="Times New Roman"/>
          <w:sz w:val="24"/>
          <w:szCs w:val="24"/>
        </w:rPr>
        <w:t>v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eterinary </w:t>
      </w:r>
      <w:r w:rsidR="00DD2C88" w:rsidRPr="00D65BE0">
        <w:rPr>
          <w:rFonts w:ascii="Times New Roman" w:hAnsi="Times New Roman" w:cs="Times New Roman"/>
          <w:sz w:val="24"/>
          <w:szCs w:val="24"/>
        </w:rPr>
        <w:t>u</w:t>
      </w:r>
      <w:r w:rsidR="003F6CFA" w:rsidRPr="00D65BE0">
        <w:rPr>
          <w:rFonts w:ascii="Times New Roman" w:hAnsi="Times New Roman" w:cs="Times New Roman"/>
          <w:sz w:val="24"/>
          <w:szCs w:val="24"/>
        </w:rPr>
        <w:t>niversities have been set up in the Country. State/UT wise detail</w:t>
      </w:r>
      <w:r w:rsidR="00DD2C88" w:rsidRPr="00D65BE0">
        <w:rPr>
          <w:rFonts w:ascii="Times New Roman" w:hAnsi="Times New Roman" w:cs="Times New Roman"/>
          <w:sz w:val="24"/>
          <w:szCs w:val="24"/>
        </w:rPr>
        <w:t>s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 of these </w:t>
      </w:r>
      <w:r w:rsidR="00DD2C88" w:rsidRPr="00D65BE0">
        <w:rPr>
          <w:rFonts w:ascii="Times New Roman" w:hAnsi="Times New Roman" w:cs="Times New Roman"/>
          <w:sz w:val="24"/>
          <w:szCs w:val="24"/>
        </w:rPr>
        <w:t>v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eterinary </w:t>
      </w:r>
      <w:r w:rsidR="00DD2C88" w:rsidRPr="00D65BE0">
        <w:rPr>
          <w:rFonts w:ascii="Times New Roman" w:hAnsi="Times New Roman" w:cs="Times New Roman"/>
          <w:sz w:val="24"/>
          <w:szCs w:val="24"/>
        </w:rPr>
        <w:t>u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niversities </w:t>
      </w:r>
      <w:r w:rsidR="00DD2C88" w:rsidRPr="00D65BE0">
        <w:rPr>
          <w:rFonts w:ascii="Times New Roman" w:hAnsi="Times New Roman" w:cs="Times New Roman"/>
          <w:sz w:val="24"/>
          <w:szCs w:val="24"/>
        </w:rPr>
        <w:t>are</w:t>
      </w:r>
      <w:r w:rsidR="003F6CFA" w:rsidRPr="00D65BE0">
        <w:rPr>
          <w:rFonts w:ascii="Times New Roman" w:hAnsi="Times New Roman" w:cs="Times New Roman"/>
          <w:sz w:val="24"/>
          <w:szCs w:val="24"/>
        </w:rPr>
        <w:t xml:space="preserve"> annexed.</w:t>
      </w:r>
    </w:p>
    <w:p w:rsidR="003F6CFA" w:rsidRPr="00D65BE0" w:rsidRDefault="003F6CFA" w:rsidP="003F6CFA">
      <w:pPr>
        <w:tabs>
          <w:tab w:val="left" w:pos="270"/>
        </w:tabs>
        <w:ind w:left="27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D65BE0">
        <w:rPr>
          <w:rFonts w:ascii="Times New Roman" w:hAnsi="Times New Roman" w:cs="Times New Roman"/>
          <w:sz w:val="24"/>
          <w:szCs w:val="24"/>
        </w:rPr>
        <w:tab/>
        <w:t xml:space="preserve">Total intake of admission of students in these Veterinary Universities in </w:t>
      </w:r>
      <w:proofErr w:type="spellStart"/>
      <w:r w:rsidRPr="00D65BE0">
        <w:rPr>
          <w:rFonts w:ascii="Times New Roman" w:hAnsi="Times New Roman" w:cs="Times New Roman"/>
          <w:sz w:val="24"/>
          <w:szCs w:val="24"/>
        </w:rPr>
        <w:t>B.V.Sc</w:t>
      </w:r>
      <w:proofErr w:type="spellEnd"/>
      <w:r w:rsidRPr="00D65BE0">
        <w:rPr>
          <w:rFonts w:ascii="Times New Roman" w:hAnsi="Times New Roman" w:cs="Times New Roman"/>
          <w:sz w:val="24"/>
          <w:szCs w:val="24"/>
        </w:rPr>
        <w:t xml:space="preserve"> and AH Course </w:t>
      </w:r>
      <w:proofErr w:type="gramStart"/>
      <w:r w:rsidR="00DD2C88" w:rsidRPr="00D65BE0">
        <w:rPr>
          <w:rFonts w:ascii="Times New Roman" w:hAnsi="Times New Roman" w:cs="Times New Roman"/>
          <w:sz w:val="24"/>
          <w:szCs w:val="24"/>
        </w:rPr>
        <w:t xml:space="preserve">was </w:t>
      </w:r>
      <w:r w:rsidRPr="00D65BE0">
        <w:rPr>
          <w:rFonts w:ascii="Times New Roman" w:hAnsi="Times New Roman" w:cs="Times New Roman"/>
          <w:sz w:val="24"/>
          <w:szCs w:val="24"/>
        </w:rPr>
        <w:t xml:space="preserve"> 466</w:t>
      </w:r>
      <w:r w:rsidR="00DD2C88" w:rsidRPr="00D65BE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DD2C88" w:rsidRPr="00D65BE0">
        <w:rPr>
          <w:rFonts w:ascii="Times New Roman" w:hAnsi="Times New Roman" w:cs="Times New Roman"/>
          <w:sz w:val="24"/>
          <w:szCs w:val="24"/>
        </w:rPr>
        <w:t xml:space="preserve"> year 2014</w:t>
      </w:r>
      <w:r w:rsidRPr="00D65BE0">
        <w:rPr>
          <w:rFonts w:ascii="Times New Roman" w:hAnsi="Times New Roman" w:cs="Times New Roman"/>
          <w:sz w:val="24"/>
          <w:szCs w:val="24"/>
        </w:rPr>
        <w:t>.</w:t>
      </w:r>
    </w:p>
    <w:p w:rsidR="003F6CFA" w:rsidRPr="00D65BE0" w:rsidRDefault="003F6CFA" w:rsidP="00326ED8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(d)</w:t>
      </w:r>
      <w:r w:rsidRPr="00D65BE0">
        <w:rPr>
          <w:rFonts w:ascii="Times New Roman" w:hAnsi="Times New Roman" w:cs="Times New Roman"/>
          <w:sz w:val="24"/>
          <w:szCs w:val="24"/>
        </w:rPr>
        <w:tab/>
        <w:t xml:space="preserve"> Agriculture including agriculture education being a state subject, setting up of State Agriculture University /Veterinary University comes under purview of respective   State Government</w:t>
      </w:r>
      <w:r w:rsidR="00D86078" w:rsidRPr="00D65BE0">
        <w:rPr>
          <w:rFonts w:ascii="Times New Roman" w:hAnsi="Times New Roman" w:cs="Times New Roman"/>
          <w:sz w:val="24"/>
          <w:szCs w:val="24"/>
        </w:rPr>
        <w:t>s</w:t>
      </w:r>
      <w:r w:rsidR="00326ED8" w:rsidRPr="00D65BE0">
        <w:rPr>
          <w:rFonts w:ascii="Times New Roman" w:hAnsi="Times New Roman" w:cs="Times New Roman"/>
          <w:sz w:val="24"/>
          <w:szCs w:val="24"/>
        </w:rPr>
        <w:t xml:space="preserve">. </w:t>
      </w:r>
      <w:r w:rsidR="00F0610D" w:rsidRPr="00D65BE0">
        <w:rPr>
          <w:rFonts w:ascii="Times New Roman" w:hAnsi="Times New Roman" w:cs="Times New Roman"/>
          <w:sz w:val="24"/>
          <w:szCs w:val="24"/>
        </w:rPr>
        <w:t xml:space="preserve">Indian Council of Agricultural </w:t>
      </w:r>
      <w:proofErr w:type="gramStart"/>
      <w:r w:rsidR="00F0610D" w:rsidRPr="00D65BE0">
        <w:rPr>
          <w:rFonts w:ascii="Times New Roman" w:hAnsi="Times New Roman" w:cs="Times New Roman"/>
          <w:sz w:val="24"/>
          <w:szCs w:val="24"/>
        </w:rPr>
        <w:t>Research(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>ICAR</w:t>
      </w:r>
      <w:r w:rsidR="00F0610D" w:rsidRPr="00D65BE0">
        <w:rPr>
          <w:rFonts w:ascii="Times New Roman" w:hAnsi="Times New Roman" w:cs="Times New Roman"/>
          <w:sz w:val="24"/>
          <w:szCs w:val="24"/>
        </w:rPr>
        <w:t>)</w:t>
      </w:r>
      <w:r w:rsidRPr="00D65BE0">
        <w:rPr>
          <w:rFonts w:ascii="Times New Roman" w:hAnsi="Times New Roman" w:cs="Times New Roman"/>
          <w:sz w:val="24"/>
          <w:szCs w:val="24"/>
        </w:rPr>
        <w:t xml:space="preserve"> provides support to Agricultural Universities including Veterinary Universities under its plan scheme, “Strengthening and Development of Higher Agricultural Education in India”. </w:t>
      </w:r>
      <w:r w:rsidR="00F0610D" w:rsidRPr="00D65BE0">
        <w:rPr>
          <w:rFonts w:ascii="Times New Roman" w:hAnsi="Times New Roman" w:cs="Times New Roman"/>
          <w:sz w:val="24"/>
          <w:szCs w:val="24"/>
        </w:rPr>
        <w:t>F</w:t>
      </w:r>
      <w:r w:rsidRPr="00D65BE0">
        <w:rPr>
          <w:rFonts w:ascii="Times New Roman" w:hAnsi="Times New Roman" w:cs="Times New Roman"/>
          <w:sz w:val="24"/>
          <w:szCs w:val="24"/>
        </w:rPr>
        <w:t>inancial support is given mainly for students amenities</w:t>
      </w:r>
      <w:r w:rsidR="00B149A3">
        <w:rPr>
          <w:rFonts w:ascii="Times New Roman" w:hAnsi="Times New Roman" w:cs="Times New Roman"/>
          <w:sz w:val="24"/>
          <w:szCs w:val="24"/>
        </w:rPr>
        <w:t xml:space="preserve"> </w:t>
      </w:r>
      <w:r w:rsidR="00F0610D" w:rsidRPr="00D65BE0">
        <w:rPr>
          <w:rFonts w:ascii="Times New Roman" w:hAnsi="Times New Roman" w:cs="Times New Roman"/>
          <w:sz w:val="24"/>
          <w:szCs w:val="24"/>
        </w:rPr>
        <w:t xml:space="preserve">&amp; facilities, </w:t>
      </w:r>
      <w:r w:rsidRPr="00D65BE0">
        <w:rPr>
          <w:rFonts w:ascii="Times New Roman" w:hAnsi="Times New Roman" w:cs="Times New Roman"/>
          <w:sz w:val="24"/>
          <w:szCs w:val="24"/>
        </w:rPr>
        <w:t>strengthening of infrastructures, curriculum delivery</w:t>
      </w:r>
      <w:proofErr w:type="gramStart"/>
      <w:r w:rsidR="00F0610D" w:rsidRPr="00D65BE0">
        <w:rPr>
          <w:rFonts w:ascii="Times New Roman" w:hAnsi="Times New Roman" w:cs="Times New Roman"/>
          <w:sz w:val="24"/>
          <w:szCs w:val="24"/>
        </w:rPr>
        <w:t>,</w:t>
      </w:r>
      <w:r w:rsidRPr="00D65BE0">
        <w:rPr>
          <w:rFonts w:ascii="Times New Roman" w:hAnsi="Times New Roman" w:cs="Times New Roman"/>
          <w:sz w:val="24"/>
          <w:szCs w:val="24"/>
        </w:rPr>
        <w:t>examination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 xml:space="preserve"> system, educational quality and r</w:t>
      </w:r>
      <w:r w:rsidR="00F0610D" w:rsidRPr="00D65BE0">
        <w:rPr>
          <w:rFonts w:ascii="Times New Roman" w:hAnsi="Times New Roman" w:cs="Times New Roman"/>
          <w:sz w:val="24"/>
          <w:szCs w:val="24"/>
        </w:rPr>
        <w:t xml:space="preserve">eforms comprising accreditation, evaluation, </w:t>
      </w:r>
      <w:r w:rsidRPr="00D65BE0">
        <w:rPr>
          <w:rFonts w:ascii="Times New Roman" w:hAnsi="Times New Roman" w:cs="Times New Roman"/>
          <w:sz w:val="24"/>
          <w:szCs w:val="24"/>
        </w:rPr>
        <w:t xml:space="preserve">human resource development through faculty development, faculty exchange, scholarships and personality development, etc. </w:t>
      </w:r>
    </w:p>
    <w:p w:rsidR="00D65BE0" w:rsidRDefault="00326ED8" w:rsidP="00326ED8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 xml:space="preserve">Department of Animal Husbandry, Dairying and Fisheries (DADF), Government of India is responsible for recognition </w:t>
      </w:r>
      <w:r w:rsidR="00F0610D" w:rsidRPr="00D65BE0">
        <w:rPr>
          <w:rFonts w:ascii="Times New Roman" w:hAnsi="Times New Roman" w:cs="Times New Roman"/>
          <w:sz w:val="24"/>
          <w:szCs w:val="24"/>
        </w:rPr>
        <w:t>of</w:t>
      </w:r>
      <w:r w:rsidRPr="00D65BE0">
        <w:rPr>
          <w:rFonts w:ascii="Times New Roman" w:hAnsi="Times New Roman" w:cs="Times New Roman"/>
          <w:sz w:val="24"/>
          <w:szCs w:val="24"/>
        </w:rPr>
        <w:t xml:space="preserve"> veterinary qualifications awarded by veterinary institution</w:t>
      </w:r>
      <w:r w:rsidR="00F0610D" w:rsidRPr="00D65BE0">
        <w:rPr>
          <w:rFonts w:ascii="Times New Roman" w:hAnsi="Times New Roman" w:cs="Times New Roman"/>
          <w:sz w:val="24"/>
          <w:szCs w:val="24"/>
        </w:rPr>
        <w:t>/veterinary universities</w:t>
      </w:r>
      <w:r w:rsidR="00B149A3">
        <w:rPr>
          <w:rFonts w:ascii="Times New Roman" w:hAnsi="Times New Roman" w:cs="Times New Roman"/>
          <w:sz w:val="24"/>
          <w:szCs w:val="24"/>
        </w:rPr>
        <w:t xml:space="preserve"> </w:t>
      </w:r>
      <w:r w:rsidR="00F0610D" w:rsidRPr="00D65BE0">
        <w:rPr>
          <w:rFonts w:ascii="Times New Roman" w:hAnsi="Times New Roman" w:cs="Times New Roman"/>
          <w:sz w:val="24"/>
          <w:szCs w:val="24"/>
        </w:rPr>
        <w:t xml:space="preserve">in </w:t>
      </w:r>
      <w:r w:rsidRPr="00D65BE0">
        <w:rPr>
          <w:rFonts w:ascii="Times New Roman" w:hAnsi="Times New Roman" w:cs="Times New Roman"/>
          <w:sz w:val="24"/>
          <w:szCs w:val="24"/>
        </w:rPr>
        <w:t xml:space="preserve">consultation with Veterinary Council of </w:t>
      </w:r>
      <w:proofErr w:type="gramStart"/>
      <w:r w:rsidRPr="00D65BE0">
        <w:rPr>
          <w:rFonts w:ascii="Times New Roman" w:hAnsi="Times New Roman" w:cs="Times New Roman"/>
          <w:sz w:val="24"/>
          <w:szCs w:val="24"/>
        </w:rPr>
        <w:t>India(</w:t>
      </w:r>
      <w:proofErr w:type="gramEnd"/>
      <w:r w:rsidRPr="00D65BE0">
        <w:rPr>
          <w:rFonts w:ascii="Times New Roman" w:hAnsi="Times New Roman" w:cs="Times New Roman"/>
          <w:sz w:val="24"/>
          <w:szCs w:val="24"/>
        </w:rPr>
        <w:t>VCI)</w:t>
      </w:r>
      <w:r w:rsidR="00F0610D" w:rsidRPr="00D65BE0">
        <w:rPr>
          <w:rFonts w:ascii="Times New Roman" w:hAnsi="Times New Roman" w:cs="Times New Roman"/>
          <w:sz w:val="24"/>
          <w:szCs w:val="24"/>
        </w:rPr>
        <w:t xml:space="preserve"> which is recognized by  includ</w:t>
      </w:r>
      <w:r w:rsidRPr="00D65BE0">
        <w:rPr>
          <w:rFonts w:ascii="Times New Roman" w:hAnsi="Times New Roman" w:cs="Times New Roman"/>
          <w:sz w:val="24"/>
          <w:szCs w:val="24"/>
        </w:rPr>
        <w:t>i</w:t>
      </w:r>
      <w:r w:rsidR="00F0610D" w:rsidRPr="00D65BE0">
        <w:rPr>
          <w:rFonts w:ascii="Times New Roman" w:hAnsi="Times New Roman" w:cs="Times New Roman"/>
          <w:sz w:val="24"/>
          <w:szCs w:val="24"/>
        </w:rPr>
        <w:t>ng</w:t>
      </w:r>
      <w:r w:rsidRPr="00D65BE0">
        <w:rPr>
          <w:rFonts w:ascii="Times New Roman" w:hAnsi="Times New Roman" w:cs="Times New Roman"/>
          <w:sz w:val="24"/>
          <w:szCs w:val="24"/>
        </w:rPr>
        <w:t xml:space="preserve"> their Veterinary Qualification in the First Schedule of Indian Veterinary Co</w:t>
      </w:r>
      <w:bookmarkStart w:id="0" w:name="_GoBack"/>
      <w:bookmarkEnd w:id="0"/>
      <w:r w:rsidRPr="00D65BE0">
        <w:rPr>
          <w:rFonts w:ascii="Times New Roman" w:hAnsi="Times New Roman" w:cs="Times New Roman"/>
          <w:sz w:val="24"/>
          <w:szCs w:val="24"/>
        </w:rPr>
        <w:t>uncil Act, 1984.</w:t>
      </w:r>
    </w:p>
    <w:p w:rsidR="00D65BE0" w:rsidRPr="00D65BE0" w:rsidRDefault="00D65BE0" w:rsidP="00D65BE0">
      <w:pPr>
        <w:ind w:left="2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:rsidR="003F6CFA" w:rsidRPr="00D65BE0" w:rsidRDefault="003F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BE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726D" w:rsidRPr="00D65BE0" w:rsidRDefault="00CC726D" w:rsidP="003F6CFA">
      <w:pPr>
        <w:tabs>
          <w:tab w:val="left" w:pos="270"/>
        </w:tabs>
        <w:ind w:left="27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FC3" w:rsidRPr="00D65BE0" w:rsidRDefault="00014FC3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5BE0">
        <w:rPr>
          <w:rFonts w:ascii="Times New Roman" w:hAnsi="Times New Roman" w:cs="Times New Roman"/>
          <w:b/>
          <w:bCs/>
          <w:sz w:val="24"/>
          <w:szCs w:val="24"/>
        </w:rPr>
        <w:t xml:space="preserve">Annexure </w:t>
      </w: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5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State/UT </w:t>
      </w:r>
      <w:proofErr w:type="gramStart"/>
      <w:r w:rsidRPr="00D65BE0">
        <w:rPr>
          <w:rFonts w:ascii="Times New Roman" w:hAnsi="Times New Roman" w:cs="Times New Roman"/>
          <w:b/>
          <w:bCs/>
          <w:sz w:val="24"/>
          <w:szCs w:val="24"/>
          <w:u w:val="single"/>
        </w:rPr>
        <w:t>wise  List</w:t>
      </w:r>
      <w:proofErr w:type="gramEnd"/>
      <w:r w:rsidRPr="00D65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Veterinary Universities established  during 11</w:t>
      </w:r>
      <w:r w:rsidRPr="00D65BE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D65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Five Year Plan</w:t>
      </w:r>
    </w:p>
    <w:tbl>
      <w:tblPr>
        <w:tblStyle w:val="TableGrid"/>
        <w:tblW w:w="9039" w:type="dxa"/>
        <w:tblLayout w:type="fixed"/>
        <w:tblLook w:val="04A0"/>
      </w:tblPr>
      <w:tblGrid>
        <w:gridCol w:w="959"/>
        <w:gridCol w:w="1843"/>
        <w:gridCol w:w="6237"/>
      </w:tblGrid>
      <w:tr w:rsidR="00CC726D" w:rsidRPr="00D65BE0" w:rsidTr="00CC726D">
        <w:tc>
          <w:tcPr>
            <w:tcW w:w="959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1843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State/UT </w:t>
            </w:r>
          </w:p>
        </w:tc>
        <w:tc>
          <w:tcPr>
            <w:tcW w:w="6237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Veterinary University</w:t>
            </w:r>
          </w:p>
        </w:tc>
      </w:tr>
      <w:tr w:rsidR="00CC726D" w:rsidRPr="00D65BE0" w:rsidTr="00CC726D">
        <w:tc>
          <w:tcPr>
            <w:tcW w:w="959" w:type="dxa"/>
          </w:tcPr>
          <w:p w:rsidR="00CC726D" w:rsidRPr="00D65BE0" w:rsidRDefault="00CC726D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6237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Chhattisgarh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KamdhenuVishwavidyalaya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Anjora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Durg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 (Chhattisgarh)</w:t>
            </w:r>
          </w:p>
        </w:tc>
      </w:tr>
      <w:tr w:rsidR="00CC726D" w:rsidRPr="00D65BE0" w:rsidTr="00CC726D">
        <w:tc>
          <w:tcPr>
            <w:tcW w:w="959" w:type="dxa"/>
          </w:tcPr>
          <w:p w:rsidR="00CC726D" w:rsidRPr="00D65BE0" w:rsidRDefault="00CC726D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6237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LalaLajpatRai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 University Veterinary &amp; Animal Sciences,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Hissar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(Haryana)</w:t>
            </w:r>
          </w:p>
        </w:tc>
      </w:tr>
      <w:tr w:rsidR="00CC726D" w:rsidRPr="00D65BE0" w:rsidTr="00CC726D">
        <w:tc>
          <w:tcPr>
            <w:tcW w:w="959" w:type="dxa"/>
          </w:tcPr>
          <w:p w:rsidR="00CC726D" w:rsidRPr="00D65BE0" w:rsidRDefault="00CC726D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6237" w:type="dxa"/>
          </w:tcPr>
          <w:p w:rsidR="00CC726D" w:rsidRPr="00D65BE0" w:rsidRDefault="00CC726D" w:rsidP="003F6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Kerala Veterinary and Animal Science University,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Pookode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 (Kerala)</w:t>
            </w:r>
          </w:p>
        </w:tc>
      </w:tr>
      <w:tr w:rsidR="00CC726D" w:rsidRPr="00D65BE0" w:rsidTr="00CC726D">
        <w:tc>
          <w:tcPr>
            <w:tcW w:w="959" w:type="dxa"/>
          </w:tcPr>
          <w:p w:rsidR="00CC726D" w:rsidRPr="00D65BE0" w:rsidRDefault="00CC726D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C726D" w:rsidRPr="00D65BE0" w:rsidRDefault="003F6CFA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6237" w:type="dxa"/>
          </w:tcPr>
          <w:p w:rsidR="00CC726D" w:rsidRPr="00D65BE0" w:rsidRDefault="00CC726D" w:rsidP="00A407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Madhya Pradesh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Pashu</w:t>
            </w:r>
            <w:proofErr w:type="spellEnd"/>
            <w:r w:rsidR="00B1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ChikitsaVigyanVishwavidayalaya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, Jabalpur(Madhya Pradesh)   re-named as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Nanaji</w:t>
            </w:r>
            <w:proofErr w:type="spellEnd"/>
            <w:r w:rsidR="00B1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   University of Veterinary Sciences  , Jabalpur</w:t>
            </w:r>
            <w:r w:rsidR="00B14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in 2012</w:t>
            </w:r>
          </w:p>
        </w:tc>
      </w:tr>
      <w:tr w:rsidR="00CC726D" w:rsidRPr="00D65BE0" w:rsidTr="00CC726D">
        <w:tc>
          <w:tcPr>
            <w:tcW w:w="959" w:type="dxa"/>
          </w:tcPr>
          <w:p w:rsidR="00CC726D" w:rsidRPr="00D65BE0" w:rsidRDefault="00CC726D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6237" w:type="dxa"/>
          </w:tcPr>
          <w:p w:rsidR="00CC726D" w:rsidRPr="00D65BE0" w:rsidRDefault="00CC726D" w:rsidP="00B41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Rajasthan University of Veterinary &amp; Animal Sciences, Bikaner(Rajasthan)</w:t>
            </w:r>
          </w:p>
        </w:tc>
      </w:tr>
      <w:tr w:rsidR="00C31C92" w:rsidRPr="00D65BE0" w:rsidTr="00CC726D">
        <w:tc>
          <w:tcPr>
            <w:tcW w:w="959" w:type="dxa"/>
          </w:tcPr>
          <w:p w:rsidR="00C31C92" w:rsidRPr="00D65BE0" w:rsidRDefault="00C31C92" w:rsidP="00CC7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C31C92" w:rsidRPr="00D65BE0" w:rsidRDefault="00C31C92" w:rsidP="00B4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  <w:tc>
          <w:tcPr>
            <w:tcW w:w="6237" w:type="dxa"/>
          </w:tcPr>
          <w:p w:rsidR="00C31C92" w:rsidRPr="00D65BE0" w:rsidRDefault="00C31C92" w:rsidP="00C3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>Kamdhenu</w:t>
            </w:r>
            <w:proofErr w:type="spellEnd"/>
            <w:r w:rsidRPr="00D65BE0">
              <w:rPr>
                <w:rFonts w:ascii="Times New Roman" w:hAnsi="Times New Roman" w:cs="Times New Roman"/>
                <w:sz w:val="24"/>
                <w:szCs w:val="24"/>
              </w:rPr>
              <w:t xml:space="preserve"> University, Gandhi Nagar, Gujarat. </w:t>
            </w:r>
          </w:p>
          <w:p w:rsidR="00C31C92" w:rsidRPr="00D65BE0" w:rsidRDefault="00C31C92" w:rsidP="00B4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5BE0" w:rsidRPr="00D65BE0" w:rsidRDefault="00D65BE0" w:rsidP="00D65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:rsidR="00D65BE0" w:rsidRPr="00D65BE0" w:rsidRDefault="00D65BE0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D65BE0" w:rsidP="00D65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BE0">
        <w:rPr>
          <w:rFonts w:ascii="Times New Roman" w:hAnsi="Times New Roman" w:cs="Times New Roman"/>
          <w:sz w:val="24"/>
          <w:szCs w:val="24"/>
        </w:rPr>
        <w:t>-2-</w:t>
      </w: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B412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1214" w:rsidRPr="00D65BE0" w:rsidRDefault="00B41214" w:rsidP="00CC72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41214" w:rsidRPr="00D65BE0" w:rsidRDefault="00B41214" w:rsidP="00B412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214" w:rsidRPr="00D65BE0" w:rsidRDefault="00B41214" w:rsidP="000E4273">
      <w:pPr>
        <w:ind w:firstLine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>
      <w:pPr>
        <w:rPr>
          <w:rFonts w:ascii="Times New Roman" w:hAnsi="Times New Roman" w:cs="Times New Roman"/>
          <w:sz w:val="24"/>
          <w:szCs w:val="24"/>
        </w:rPr>
      </w:pPr>
    </w:p>
    <w:p w:rsidR="003C724A" w:rsidRPr="00D65BE0" w:rsidRDefault="003C724A">
      <w:pPr>
        <w:rPr>
          <w:rFonts w:ascii="Times New Roman" w:hAnsi="Times New Roman" w:cs="Times New Roman"/>
          <w:sz w:val="24"/>
          <w:szCs w:val="24"/>
        </w:rPr>
      </w:pPr>
    </w:p>
    <w:p w:rsidR="003C724A" w:rsidRPr="00D65BE0" w:rsidRDefault="003C724A">
      <w:pPr>
        <w:rPr>
          <w:rFonts w:ascii="Times New Roman" w:hAnsi="Times New Roman" w:cs="Times New Roman"/>
          <w:sz w:val="24"/>
          <w:szCs w:val="24"/>
        </w:rPr>
      </w:pPr>
    </w:p>
    <w:p w:rsidR="00A02740" w:rsidRPr="00D65BE0" w:rsidRDefault="00A02740" w:rsidP="00A027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740" w:rsidRPr="00D65BE0" w:rsidSect="00D65BE0">
      <w:pgSz w:w="11906" w:h="16838" w:code="9"/>
      <w:pgMar w:top="810" w:right="1440" w:bottom="993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3BC"/>
    <w:multiLevelType w:val="hybridMultilevel"/>
    <w:tmpl w:val="805826D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C43E1"/>
    <w:multiLevelType w:val="hybridMultilevel"/>
    <w:tmpl w:val="33547E76"/>
    <w:lvl w:ilvl="0" w:tplc="D4A08FB2">
      <w:start w:val="1"/>
      <w:numFmt w:val="lowerLetter"/>
      <w:lvlText w:val="(%1)"/>
      <w:lvlJc w:val="left"/>
      <w:pPr>
        <w:ind w:left="4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3B49F3"/>
    <w:multiLevelType w:val="hybridMultilevel"/>
    <w:tmpl w:val="1EDC5DE4"/>
    <w:lvl w:ilvl="0" w:tplc="07905A0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1669C5"/>
    <w:multiLevelType w:val="hybridMultilevel"/>
    <w:tmpl w:val="70DE7B5E"/>
    <w:lvl w:ilvl="0" w:tplc="DD44030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D44F93"/>
    <w:multiLevelType w:val="hybridMultilevel"/>
    <w:tmpl w:val="B830999C"/>
    <w:lvl w:ilvl="0" w:tplc="5BD46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53FE"/>
    <w:multiLevelType w:val="hybridMultilevel"/>
    <w:tmpl w:val="0462A00C"/>
    <w:lvl w:ilvl="0" w:tplc="A43C41EA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0085E7F"/>
    <w:multiLevelType w:val="hybridMultilevel"/>
    <w:tmpl w:val="F5426A06"/>
    <w:lvl w:ilvl="0" w:tplc="E3E69544">
      <w:start w:val="3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76069D"/>
    <w:multiLevelType w:val="hybridMultilevel"/>
    <w:tmpl w:val="B04AAB64"/>
    <w:lvl w:ilvl="0" w:tplc="EC2E294C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40F9D"/>
    <w:multiLevelType w:val="hybridMultilevel"/>
    <w:tmpl w:val="687005C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243813"/>
    <w:multiLevelType w:val="hybridMultilevel"/>
    <w:tmpl w:val="16FE7F9E"/>
    <w:lvl w:ilvl="0" w:tplc="E7DC6D0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7F7BD4"/>
    <w:multiLevelType w:val="hybridMultilevel"/>
    <w:tmpl w:val="AE0EE514"/>
    <w:lvl w:ilvl="0" w:tplc="3676A9D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15F"/>
    <w:multiLevelType w:val="hybridMultilevel"/>
    <w:tmpl w:val="BC882D12"/>
    <w:lvl w:ilvl="0" w:tplc="3A6E21BE">
      <w:start w:val="3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3496940"/>
    <w:multiLevelType w:val="hybridMultilevel"/>
    <w:tmpl w:val="1CEA97AA"/>
    <w:lvl w:ilvl="0" w:tplc="C6B82EA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3D25FC9"/>
    <w:multiLevelType w:val="hybridMultilevel"/>
    <w:tmpl w:val="B46055A2"/>
    <w:lvl w:ilvl="0" w:tplc="2CFAB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36CDF"/>
    <w:multiLevelType w:val="hybridMultilevel"/>
    <w:tmpl w:val="9524300E"/>
    <w:lvl w:ilvl="0" w:tplc="DBC6C7E2">
      <w:start w:val="1"/>
      <w:numFmt w:val="lowerLetter"/>
      <w:lvlText w:val="(%1)"/>
      <w:lvlJc w:val="left"/>
      <w:pPr>
        <w:ind w:left="420" w:hanging="360"/>
      </w:pPr>
      <w:rPr>
        <w:rFonts w:ascii="Arial" w:eastAsiaTheme="minorEastAsia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9E06A58"/>
    <w:multiLevelType w:val="hybridMultilevel"/>
    <w:tmpl w:val="30544CD0"/>
    <w:lvl w:ilvl="0" w:tplc="25C2F096">
      <w:start w:val="5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5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5B77"/>
    <w:rsid w:val="00014FC3"/>
    <w:rsid w:val="000277AA"/>
    <w:rsid w:val="00044BFB"/>
    <w:rsid w:val="0004789A"/>
    <w:rsid w:val="0006770E"/>
    <w:rsid w:val="00070B68"/>
    <w:rsid w:val="000B43B6"/>
    <w:rsid w:val="000E4273"/>
    <w:rsid w:val="0017627A"/>
    <w:rsid w:val="001F47E9"/>
    <w:rsid w:val="001F7200"/>
    <w:rsid w:val="00251AC7"/>
    <w:rsid w:val="00275827"/>
    <w:rsid w:val="00283948"/>
    <w:rsid w:val="00285E80"/>
    <w:rsid w:val="002B11C5"/>
    <w:rsid w:val="0031395E"/>
    <w:rsid w:val="00326ED8"/>
    <w:rsid w:val="00357882"/>
    <w:rsid w:val="003B0B93"/>
    <w:rsid w:val="003C724A"/>
    <w:rsid w:val="003F6141"/>
    <w:rsid w:val="003F6CFA"/>
    <w:rsid w:val="004141C3"/>
    <w:rsid w:val="0042626F"/>
    <w:rsid w:val="0044058B"/>
    <w:rsid w:val="00497C3D"/>
    <w:rsid w:val="004C1EFD"/>
    <w:rsid w:val="005351CD"/>
    <w:rsid w:val="00552257"/>
    <w:rsid w:val="00565F95"/>
    <w:rsid w:val="00574378"/>
    <w:rsid w:val="00574BDC"/>
    <w:rsid w:val="00593ECB"/>
    <w:rsid w:val="005B7250"/>
    <w:rsid w:val="005D691A"/>
    <w:rsid w:val="005F2B05"/>
    <w:rsid w:val="00612A3A"/>
    <w:rsid w:val="006272CC"/>
    <w:rsid w:val="00645B77"/>
    <w:rsid w:val="006653FA"/>
    <w:rsid w:val="006B0D95"/>
    <w:rsid w:val="006F0DB0"/>
    <w:rsid w:val="007508D2"/>
    <w:rsid w:val="007D7E1B"/>
    <w:rsid w:val="007F4BD5"/>
    <w:rsid w:val="00814DBB"/>
    <w:rsid w:val="008220FE"/>
    <w:rsid w:val="008221D1"/>
    <w:rsid w:val="00862EC8"/>
    <w:rsid w:val="00874A9C"/>
    <w:rsid w:val="008B254F"/>
    <w:rsid w:val="008B511C"/>
    <w:rsid w:val="008C40D7"/>
    <w:rsid w:val="008D698F"/>
    <w:rsid w:val="009048FC"/>
    <w:rsid w:val="00920680"/>
    <w:rsid w:val="009658C6"/>
    <w:rsid w:val="009905AC"/>
    <w:rsid w:val="009A5150"/>
    <w:rsid w:val="009F0847"/>
    <w:rsid w:val="00A02740"/>
    <w:rsid w:val="00A04B01"/>
    <w:rsid w:val="00A33A35"/>
    <w:rsid w:val="00A4072A"/>
    <w:rsid w:val="00A42F21"/>
    <w:rsid w:val="00AB3131"/>
    <w:rsid w:val="00AF340F"/>
    <w:rsid w:val="00B04E82"/>
    <w:rsid w:val="00B130BE"/>
    <w:rsid w:val="00B149A3"/>
    <w:rsid w:val="00B41214"/>
    <w:rsid w:val="00BA7045"/>
    <w:rsid w:val="00BB4F15"/>
    <w:rsid w:val="00BB6606"/>
    <w:rsid w:val="00BB7951"/>
    <w:rsid w:val="00BD78EC"/>
    <w:rsid w:val="00BF54DF"/>
    <w:rsid w:val="00C31C92"/>
    <w:rsid w:val="00C8691F"/>
    <w:rsid w:val="00C93463"/>
    <w:rsid w:val="00CC726D"/>
    <w:rsid w:val="00CD4A99"/>
    <w:rsid w:val="00D37522"/>
    <w:rsid w:val="00D419C0"/>
    <w:rsid w:val="00D65BE0"/>
    <w:rsid w:val="00D762E6"/>
    <w:rsid w:val="00D80A4B"/>
    <w:rsid w:val="00D86078"/>
    <w:rsid w:val="00DD2C88"/>
    <w:rsid w:val="00E1192B"/>
    <w:rsid w:val="00E306B4"/>
    <w:rsid w:val="00E61594"/>
    <w:rsid w:val="00E84139"/>
    <w:rsid w:val="00EC17EF"/>
    <w:rsid w:val="00ED141B"/>
    <w:rsid w:val="00ED1696"/>
    <w:rsid w:val="00EE28AB"/>
    <w:rsid w:val="00EE4150"/>
    <w:rsid w:val="00EF7BF5"/>
    <w:rsid w:val="00F0610D"/>
    <w:rsid w:val="00F14921"/>
    <w:rsid w:val="00F16303"/>
    <w:rsid w:val="00F16E4B"/>
    <w:rsid w:val="00F654C5"/>
    <w:rsid w:val="00F841A0"/>
    <w:rsid w:val="00FD0538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B6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B6"/>
    <w:pPr>
      <w:ind w:left="720"/>
      <w:contextualSpacing/>
    </w:pPr>
  </w:style>
  <w:style w:type="table" w:styleId="TableGrid">
    <w:name w:val="Table Grid"/>
    <w:basedOn w:val="TableNormal"/>
    <w:uiPriority w:val="59"/>
    <w:rsid w:val="0001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57"/>
    <w:rPr>
      <w:rFonts w:ascii="Tahoma" w:eastAsiaTheme="minorEastAsia" w:hAnsi="Tahoma" w:cs="Tahoma"/>
      <w:sz w:val="16"/>
      <w:szCs w:val="16"/>
      <w:lang w:val="en-US" w:bidi="ar-SA"/>
    </w:rPr>
  </w:style>
  <w:style w:type="paragraph" w:styleId="NoSpacing">
    <w:name w:val="No Spacing"/>
    <w:uiPriority w:val="1"/>
    <w:qFormat/>
    <w:rsid w:val="00D65BE0"/>
    <w:pPr>
      <w:spacing w:after="0" w:line="240" w:lineRule="auto"/>
    </w:pPr>
    <w:rPr>
      <w:rFonts w:eastAsiaTheme="minorEastAsia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B6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CA47-1FFE-4FCE-8B56-BD4624FF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Parl</cp:lastModifiedBy>
  <cp:revision>6</cp:revision>
  <cp:lastPrinted>2015-03-16T10:02:00Z</cp:lastPrinted>
  <dcterms:created xsi:type="dcterms:W3CDTF">2015-03-16T03:41:00Z</dcterms:created>
  <dcterms:modified xsi:type="dcterms:W3CDTF">2015-03-16T10:02:00Z</dcterms:modified>
</cp:coreProperties>
</file>