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A8" w:rsidRPr="002261F3" w:rsidRDefault="00D56EA8" w:rsidP="00D56EA8">
      <w:pPr>
        <w:pStyle w:val="Heading1"/>
        <w:jc w:val="center"/>
        <w:rPr>
          <w:b w:val="0"/>
          <w:u w:val="none"/>
        </w:rPr>
      </w:pPr>
      <w:r w:rsidRPr="002261F3">
        <w:rPr>
          <w:b w:val="0"/>
          <w:u w:val="none"/>
        </w:rPr>
        <w:t>GOVERNMENT OF INDIA</w:t>
      </w:r>
    </w:p>
    <w:p w:rsidR="00D56EA8" w:rsidRPr="002261F3" w:rsidRDefault="00D56EA8" w:rsidP="00D56EA8">
      <w:pPr>
        <w:pStyle w:val="Heading1"/>
        <w:jc w:val="center"/>
        <w:rPr>
          <w:b w:val="0"/>
          <w:u w:val="none"/>
        </w:rPr>
      </w:pPr>
      <w:r w:rsidRPr="002261F3">
        <w:rPr>
          <w:b w:val="0"/>
          <w:u w:val="none"/>
        </w:rPr>
        <w:t>MINISTRY OF AGRICULTURE</w:t>
      </w:r>
    </w:p>
    <w:p w:rsidR="00D56EA8" w:rsidRPr="002261F3" w:rsidRDefault="00D56EA8" w:rsidP="00D56EA8">
      <w:pPr>
        <w:pStyle w:val="Heading1"/>
        <w:jc w:val="center"/>
        <w:rPr>
          <w:b w:val="0"/>
          <w:u w:val="none"/>
        </w:rPr>
      </w:pPr>
      <w:r w:rsidRPr="002261F3">
        <w:rPr>
          <w:b w:val="0"/>
          <w:u w:val="none"/>
        </w:rPr>
        <w:t>DEPARTMENT OF ANIMAL HUSBANDRY, DAIRYING AND FISHERIES</w:t>
      </w:r>
    </w:p>
    <w:p w:rsidR="00D56EA8" w:rsidRPr="002261F3" w:rsidRDefault="00D56EA8" w:rsidP="00D56EA8">
      <w:pPr>
        <w:pStyle w:val="Heading2"/>
      </w:pPr>
      <w:r w:rsidRPr="002261F3">
        <w:t>LOK Sabha</w:t>
      </w:r>
    </w:p>
    <w:p w:rsidR="00D56EA8" w:rsidRPr="002261F3" w:rsidRDefault="00D56EA8" w:rsidP="00D56EA8">
      <w:pPr>
        <w:jc w:val="center"/>
        <w:rPr>
          <w:b/>
        </w:rPr>
      </w:pPr>
      <w:r>
        <w:t xml:space="preserve">UNSTARRED </w:t>
      </w:r>
      <w:r w:rsidRPr="002261F3">
        <w:t xml:space="preserve">QUESTION No. </w:t>
      </w:r>
      <w:r>
        <w:t>1193</w:t>
      </w:r>
    </w:p>
    <w:p w:rsidR="00D56EA8" w:rsidRDefault="00D56EA8" w:rsidP="00D56EA8">
      <w:pPr>
        <w:pStyle w:val="Heading1"/>
        <w:jc w:val="center"/>
        <w:rPr>
          <w:b w:val="0"/>
          <w:bCs w:val="0"/>
          <w:u w:val="none"/>
        </w:rPr>
      </w:pPr>
      <w:r w:rsidRPr="002261F3">
        <w:rPr>
          <w:b w:val="0"/>
          <w:bCs w:val="0"/>
          <w:u w:val="none"/>
        </w:rPr>
        <w:t xml:space="preserve">To be answered on </w:t>
      </w:r>
      <w:r>
        <w:rPr>
          <w:b w:val="0"/>
          <w:bCs w:val="0"/>
          <w:u w:val="none"/>
        </w:rPr>
        <w:t>3</w:t>
      </w:r>
      <w:r w:rsidRPr="007F602B">
        <w:rPr>
          <w:b w:val="0"/>
          <w:bCs w:val="0"/>
          <w:u w:val="none"/>
          <w:vertAlign w:val="superscript"/>
        </w:rPr>
        <w:t>rd</w:t>
      </w:r>
      <w:r>
        <w:rPr>
          <w:b w:val="0"/>
          <w:bCs w:val="0"/>
          <w:u w:val="none"/>
        </w:rPr>
        <w:t xml:space="preserve"> March, 2015</w:t>
      </w:r>
    </w:p>
    <w:p w:rsidR="00D56EA8" w:rsidRPr="0004172A" w:rsidRDefault="00D56EA8" w:rsidP="00D56EA8">
      <w:pPr>
        <w:rPr>
          <w:sz w:val="14"/>
        </w:rPr>
      </w:pPr>
    </w:p>
    <w:p w:rsidR="00D56EA8" w:rsidRDefault="00D56EA8" w:rsidP="00D56EA8">
      <w:pPr>
        <w:rPr>
          <w:sz w:val="10"/>
        </w:rPr>
      </w:pPr>
    </w:p>
    <w:p w:rsidR="00D56EA8" w:rsidRPr="0029067C" w:rsidRDefault="00D56EA8" w:rsidP="00D56EA8">
      <w:pPr>
        <w:rPr>
          <w:sz w:val="2"/>
          <w:szCs w:val="16"/>
        </w:rPr>
      </w:pPr>
    </w:p>
    <w:p w:rsidR="00D56EA8" w:rsidRPr="001857A7" w:rsidRDefault="00D56EA8" w:rsidP="00D56EA8">
      <w:pPr>
        <w:jc w:val="center"/>
        <w:rPr>
          <w:b/>
          <w:sz w:val="12"/>
        </w:rPr>
      </w:pPr>
      <w:r>
        <w:rPr>
          <w:b/>
        </w:rPr>
        <w:t>DIVERSIFICATION OF FISHERIES</w:t>
      </w:r>
    </w:p>
    <w:p w:rsidR="00D56EA8" w:rsidRPr="00326BFA" w:rsidRDefault="00D56EA8" w:rsidP="00D56EA8">
      <w:pPr>
        <w:pStyle w:val="BodyText"/>
        <w:rPr>
          <w:smallCaps/>
          <w:color w:val="000000"/>
          <w:sz w:val="2"/>
        </w:rPr>
      </w:pPr>
    </w:p>
    <w:p w:rsidR="00D56EA8" w:rsidRDefault="00D56EA8" w:rsidP="00D56EA8">
      <w:pPr>
        <w:pStyle w:val="BodyText"/>
        <w:rPr>
          <w:smallCaps/>
          <w:color w:val="000000"/>
        </w:rPr>
      </w:pPr>
    </w:p>
    <w:p w:rsidR="00D56EA8" w:rsidRDefault="00D56EA8" w:rsidP="00D56EA8">
      <w:pPr>
        <w:pStyle w:val="BodyText"/>
      </w:pPr>
      <w:r>
        <w:rPr>
          <w:smallCaps/>
          <w:color w:val="000000"/>
        </w:rPr>
        <w:t>1193</w:t>
      </w:r>
      <w:r w:rsidRPr="002261F3">
        <w:rPr>
          <w:smallCaps/>
          <w:color w:val="000000"/>
        </w:rPr>
        <w:t xml:space="preserve">. </w:t>
      </w:r>
      <w:r w:rsidRPr="002261F3">
        <w:rPr>
          <w:smallCaps/>
          <w:color w:val="000000"/>
        </w:rPr>
        <w:tab/>
      </w:r>
      <w:r w:rsidRPr="008421E5">
        <w:t xml:space="preserve">Shri </w:t>
      </w:r>
      <w:r>
        <w:t>eLUMALAI V.:</w:t>
      </w:r>
    </w:p>
    <w:p w:rsidR="00D56EA8" w:rsidRDefault="00D56EA8" w:rsidP="00D56EA8">
      <w:pPr>
        <w:pStyle w:val="BodyText"/>
      </w:pPr>
      <w:r>
        <w:tab/>
      </w:r>
    </w:p>
    <w:p w:rsidR="00D56EA8" w:rsidRPr="001857A7" w:rsidRDefault="00D56EA8" w:rsidP="00D56EA8">
      <w:pPr>
        <w:pStyle w:val="BodyText"/>
        <w:rPr>
          <w:sz w:val="2"/>
        </w:rPr>
      </w:pPr>
    </w:p>
    <w:p w:rsidR="00596F10" w:rsidRDefault="00D56EA8" w:rsidP="00D56EA8">
      <w:pPr>
        <w:rPr>
          <w:caps/>
        </w:rPr>
      </w:pPr>
      <w:r w:rsidRPr="00844773">
        <w:t xml:space="preserve">Will the Minister of </w:t>
      </w:r>
      <w:r w:rsidRPr="00844773">
        <w:rPr>
          <w:caps/>
        </w:rPr>
        <w:t>AGRICULTURE</w:t>
      </w:r>
    </w:p>
    <w:p w:rsidR="00D56EA8" w:rsidRPr="00844773" w:rsidRDefault="00D56EA8" w:rsidP="00D56EA8">
      <w:pPr>
        <w:rPr>
          <w:bCs/>
          <w:smallCaps/>
          <w:color w:val="000000"/>
        </w:rPr>
      </w:pPr>
      <w:r w:rsidRPr="00844773">
        <w:rPr>
          <w:caps/>
        </w:rPr>
        <w:t xml:space="preserve"> </w:t>
      </w:r>
      <w:proofErr w:type="gramStart"/>
      <w:r w:rsidRPr="00844773">
        <w:t>be</w:t>
      </w:r>
      <w:proofErr w:type="gramEnd"/>
      <w:r w:rsidRPr="00844773">
        <w:t xml:space="preserve"> pleased to state:</w:t>
      </w:r>
    </w:p>
    <w:p w:rsidR="00D56EA8" w:rsidRPr="0004172A" w:rsidRDefault="00D56EA8" w:rsidP="00D56EA8">
      <w:pPr>
        <w:rPr>
          <w:sz w:val="10"/>
        </w:rPr>
      </w:pPr>
    </w:p>
    <w:p w:rsidR="00D56EA8" w:rsidRPr="0004172A" w:rsidRDefault="00D56EA8" w:rsidP="00D56EA8">
      <w:pPr>
        <w:pStyle w:val="BodyText"/>
        <w:jc w:val="both"/>
        <w:rPr>
          <w:b w:val="0"/>
          <w:bCs w:val="0"/>
          <w:smallCaps/>
          <w:color w:val="000000"/>
          <w:sz w:val="2"/>
        </w:rPr>
      </w:pPr>
    </w:p>
    <w:p w:rsidR="00D56EA8" w:rsidRPr="0048184B" w:rsidRDefault="00D56EA8" w:rsidP="00D56EA8">
      <w:pPr>
        <w:jc w:val="both"/>
        <w:rPr>
          <w:sz w:val="10"/>
        </w:rPr>
      </w:pPr>
    </w:p>
    <w:p w:rsidR="00D56EA8" w:rsidRDefault="00D56EA8" w:rsidP="00D56EA8">
      <w:pPr>
        <w:pStyle w:val="BlockText"/>
        <w:numPr>
          <w:ilvl w:val="0"/>
          <w:numId w:val="1"/>
        </w:numPr>
        <w:ind w:left="0" w:right="0" w:firstLine="0"/>
      </w:pPr>
      <w:r>
        <w:t xml:space="preserve">whether the Government is considering to provide a comprehensive special package to various State Governments for diversification of fisheries; </w:t>
      </w:r>
    </w:p>
    <w:p w:rsidR="00D56EA8" w:rsidRPr="00985BA0" w:rsidRDefault="00D56EA8" w:rsidP="00D56EA8">
      <w:pPr>
        <w:pStyle w:val="BlockText"/>
        <w:ind w:left="0" w:right="0" w:firstLine="0"/>
        <w:rPr>
          <w:sz w:val="16"/>
        </w:rPr>
      </w:pPr>
      <w:r w:rsidRPr="008421E5">
        <w:t xml:space="preserve"> </w:t>
      </w:r>
    </w:p>
    <w:p w:rsidR="00D56EA8" w:rsidRPr="000165EB" w:rsidRDefault="00D56EA8" w:rsidP="00D56EA8">
      <w:pPr>
        <w:pStyle w:val="BlockText"/>
        <w:ind w:left="0" w:right="0" w:firstLine="0"/>
        <w:rPr>
          <w:sz w:val="2"/>
        </w:rPr>
      </w:pPr>
    </w:p>
    <w:p w:rsidR="00D56EA8" w:rsidRDefault="00D56EA8" w:rsidP="00D56EA8">
      <w:pPr>
        <w:pStyle w:val="BlockText"/>
        <w:ind w:right="0" w:hanging="180"/>
      </w:pPr>
      <w:r>
        <w:t>(b)</w:t>
      </w:r>
      <w:r>
        <w:tab/>
      </w:r>
      <w:proofErr w:type="gramStart"/>
      <w:r>
        <w:t>if</w:t>
      </w:r>
      <w:proofErr w:type="gramEnd"/>
      <w:r>
        <w:t xml:space="preserve"> so, the details thereof;</w:t>
      </w:r>
    </w:p>
    <w:p w:rsidR="00D56EA8" w:rsidRDefault="00D56EA8" w:rsidP="00D56EA8">
      <w:pPr>
        <w:pStyle w:val="BlockText"/>
        <w:ind w:right="0" w:hanging="180"/>
      </w:pPr>
    </w:p>
    <w:p w:rsidR="00D56EA8" w:rsidRPr="0048184B" w:rsidRDefault="00D56EA8" w:rsidP="00D56EA8">
      <w:pPr>
        <w:pStyle w:val="BlockText"/>
        <w:ind w:right="0" w:hanging="180"/>
        <w:rPr>
          <w:sz w:val="6"/>
        </w:rPr>
      </w:pPr>
    </w:p>
    <w:p w:rsidR="00D56EA8" w:rsidRDefault="00D56EA8" w:rsidP="00D56EA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whether</w:t>
      </w:r>
      <w:proofErr w:type="gramEnd"/>
      <w:r>
        <w:rPr>
          <w:rFonts w:ascii="Times New Roman" w:hAnsi="Times New Roman"/>
          <w:sz w:val="24"/>
          <w:szCs w:val="24"/>
        </w:rPr>
        <w:t xml:space="preserve"> the Government is providing Rs. 1520 </w:t>
      </w:r>
      <w:proofErr w:type="spellStart"/>
      <w:r>
        <w:rPr>
          <w:rFonts w:ascii="Times New Roman" w:hAnsi="Times New Roman"/>
          <w:sz w:val="24"/>
          <w:szCs w:val="24"/>
        </w:rPr>
        <w:t>crore</w:t>
      </w:r>
      <w:proofErr w:type="spellEnd"/>
      <w:r>
        <w:rPr>
          <w:rFonts w:ascii="Times New Roman" w:hAnsi="Times New Roman"/>
          <w:sz w:val="24"/>
          <w:szCs w:val="24"/>
        </w:rPr>
        <w:t xml:space="preserve"> for initiation and Rs. 10 </w:t>
      </w:r>
      <w:proofErr w:type="spellStart"/>
      <w:r>
        <w:rPr>
          <w:rFonts w:ascii="Times New Roman" w:hAnsi="Times New Roman"/>
          <w:sz w:val="24"/>
          <w:szCs w:val="24"/>
        </w:rPr>
        <w:t>crore</w:t>
      </w:r>
      <w:proofErr w:type="spellEnd"/>
      <w:r>
        <w:rPr>
          <w:rFonts w:ascii="Times New Roman" w:hAnsi="Times New Roman"/>
          <w:sz w:val="24"/>
          <w:szCs w:val="24"/>
        </w:rPr>
        <w:t xml:space="preserve"> per annum for maintenance and dredging to the State Government of Tamil Nadu; and </w:t>
      </w:r>
    </w:p>
    <w:p w:rsidR="00D56EA8" w:rsidRDefault="00D56EA8" w:rsidP="00D56EA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6EA8" w:rsidRDefault="00D56EA8" w:rsidP="00D56EA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80164">
        <w:rPr>
          <w:rFonts w:ascii="Times New Roman" w:hAnsi="Times New Roman"/>
          <w:sz w:val="24"/>
          <w:szCs w:val="24"/>
        </w:rPr>
        <w:t>if</w:t>
      </w:r>
      <w:proofErr w:type="gramEnd"/>
      <w:r w:rsidRPr="00180164">
        <w:rPr>
          <w:rFonts w:ascii="Times New Roman" w:hAnsi="Times New Roman"/>
          <w:sz w:val="24"/>
          <w:szCs w:val="24"/>
        </w:rPr>
        <w:t xml:space="preserve"> so, the details thereof?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6EA8" w:rsidRPr="000165EB" w:rsidRDefault="00D56EA8" w:rsidP="00D56EA8">
      <w:pPr>
        <w:pStyle w:val="NoSpacing"/>
        <w:jc w:val="both"/>
        <w:rPr>
          <w:rFonts w:ascii="Times New Roman" w:hAnsi="Times New Roman"/>
          <w:sz w:val="14"/>
          <w:szCs w:val="24"/>
        </w:rPr>
      </w:pPr>
    </w:p>
    <w:p w:rsidR="00D56EA8" w:rsidRPr="0048184B" w:rsidRDefault="00D56EA8" w:rsidP="00D56EA8">
      <w:pPr>
        <w:pStyle w:val="NoSpacing"/>
        <w:ind w:left="644"/>
        <w:jc w:val="both"/>
        <w:rPr>
          <w:rFonts w:ascii="Times New Roman" w:hAnsi="Times New Roman"/>
          <w:sz w:val="8"/>
          <w:szCs w:val="24"/>
        </w:rPr>
      </w:pPr>
    </w:p>
    <w:p w:rsidR="00D56EA8" w:rsidRPr="001857A7" w:rsidRDefault="00D56EA8" w:rsidP="00D56EA8">
      <w:pPr>
        <w:rPr>
          <w:sz w:val="2"/>
        </w:rPr>
      </w:pPr>
    </w:p>
    <w:p w:rsidR="00D56EA8" w:rsidRPr="0060499D" w:rsidRDefault="00D56EA8" w:rsidP="00D56EA8">
      <w:pPr>
        <w:rPr>
          <w:sz w:val="2"/>
          <w:szCs w:val="12"/>
        </w:rPr>
      </w:pPr>
    </w:p>
    <w:p w:rsidR="00D56EA8" w:rsidRPr="0019141E" w:rsidRDefault="00D56EA8" w:rsidP="00D56EA8">
      <w:pPr>
        <w:ind w:left="360"/>
        <w:jc w:val="center"/>
        <w:rPr>
          <w:b/>
          <w:bCs/>
        </w:rPr>
      </w:pPr>
      <w:r w:rsidRPr="0019141E">
        <w:rPr>
          <w:b/>
          <w:bCs/>
        </w:rPr>
        <w:t>ANSWER</w:t>
      </w:r>
    </w:p>
    <w:p w:rsidR="00D56EA8" w:rsidRPr="00DC2278" w:rsidRDefault="00D56EA8" w:rsidP="00D56EA8">
      <w:pPr>
        <w:ind w:left="360"/>
        <w:jc w:val="both"/>
        <w:rPr>
          <w:b/>
          <w:bCs/>
          <w:sz w:val="16"/>
          <w:szCs w:val="16"/>
        </w:rPr>
      </w:pPr>
    </w:p>
    <w:p w:rsidR="00D56EA8" w:rsidRDefault="00D56EA8" w:rsidP="00D56EA8">
      <w:pPr>
        <w:jc w:val="both"/>
        <w:rPr>
          <w:b/>
          <w:bCs/>
        </w:rPr>
      </w:pPr>
      <w:r w:rsidRPr="0019141E">
        <w:rPr>
          <w:b/>
          <w:bCs/>
        </w:rPr>
        <w:t xml:space="preserve">THE MINISTER OF STATE FOR AGRICULTURE </w:t>
      </w:r>
    </w:p>
    <w:p w:rsidR="00D56EA8" w:rsidRPr="0019141E" w:rsidRDefault="00D56EA8" w:rsidP="00D56EA8">
      <w:pPr>
        <w:jc w:val="both"/>
        <w:rPr>
          <w:b/>
          <w:bCs/>
        </w:rPr>
      </w:pPr>
    </w:p>
    <w:p w:rsidR="00D56EA8" w:rsidRDefault="00D56EA8" w:rsidP="00D56EA8">
      <w:pPr>
        <w:spacing w:line="360" w:lineRule="auto"/>
        <w:jc w:val="right"/>
        <w:rPr>
          <w:b/>
          <w:bCs/>
        </w:rPr>
      </w:pPr>
      <w:r w:rsidRPr="0019141E">
        <w:rPr>
          <w:b/>
          <w:bCs/>
        </w:rPr>
        <w:t xml:space="preserve"> (DR. SANJEEV KUMAR BALYAN)</w:t>
      </w:r>
    </w:p>
    <w:p w:rsidR="00D56EA8" w:rsidRPr="001857A7" w:rsidRDefault="00D56EA8" w:rsidP="00D56EA8">
      <w:pPr>
        <w:rPr>
          <w:sz w:val="2"/>
        </w:rPr>
      </w:pPr>
    </w:p>
    <w:p w:rsidR="00D56EA8" w:rsidRPr="0060499D" w:rsidRDefault="00D56EA8" w:rsidP="00D56EA8">
      <w:pPr>
        <w:rPr>
          <w:sz w:val="2"/>
          <w:szCs w:val="12"/>
        </w:rPr>
      </w:pPr>
    </w:p>
    <w:p w:rsidR="00D56EA8" w:rsidRDefault="00D56EA8" w:rsidP="00D56EA8">
      <w:pPr>
        <w:spacing w:line="360" w:lineRule="auto"/>
        <w:jc w:val="both"/>
      </w:pPr>
      <w:r>
        <w:t>(</w:t>
      </w:r>
      <w:proofErr w:type="gramStart"/>
      <w:r>
        <w:t>a</w:t>
      </w:r>
      <w:proofErr w:type="gramEnd"/>
      <w:r>
        <w:t>)  and (b)  :</w:t>
      </w:r>
      <w:r>
        <w:tab/>
        <w:t xml:space="preserve">No, Madam. </w:t>
      </w:r>
      <w:r>
        <w:tab/>
        <w:t>No such proposal is under consideration in the Department of Animal Husbandry, Dairying and Fisheries, Ministry of Agriculture to provide comprehensive special package to various State Governments for diversification of fisheries.</w:t>
      </w:r>
    </w:p>
    <w:p w:rsidR="00D56EA8" w:rsidRDefault="00D56EA8" w:rsidP="00D56EA8">
      <w:pPr>
        <w:spacing w:line="360" w:lineRule="auto"/>
        <w:jc w:val="both"/>
      </w:pPr>
      <w:r>
        <w:t xml:space="preserve"> </w:t>
      </w:r>
    </w:p>
    <w:p w:rsidR="00D56EA8" w:rsidRPr="00297B52" w:rsidRDefault="00D56EA8" w:rsidP="00D56EA8">
      <w:pPr>
        <w:spacing w:line="360" w:lineRule="auto"/>
        <w:jc w:val="both"/>
      </w:pPr>
      <w:r>
        <w:t>(c) and (d</w:t>
      </w:r>
      <w:proofErr w:type="gramStart"/>
      <w:r>
        <w:t>) :</w:t>
      </w:r>
      <w:proofErr w:type="gramEnd"/>
      <w:r>
        <w:t xml:space="preserve"> The Department of Animal Husbandry, Dairying and Fisheries, Ministry of Agriculture at present implementing following schemes for development of fisheries:(</w:t>
      </w:r>
      <w:proofErr w:type="spellStart"/>
      <w:r>
        <w:t>i</w:t>
      </w:r>
      <w:proofErr w:type="spellEnd"/>
      <w:r>
        <w:t xml:space="preserve">) </w:t>
      </w:r>
      <w:r w:rsidRPr="00297B52">
        <w:t>National Fisheries Development Board(NFDB)</w:t>
      </w:r>
      <w:r>
        <w:t xml:space="preserve">, (ii) </w:t>
      </w:r>
      <w:r w:rsidRPr="00297B52">
        <w:t>Development of Marine Fisheries, Infrastructure and Post Harvest Operations</w:t>
      </w:r>
      <w:r>
        <w:t xml:space="preserve">, (iii)  </w:t>
      </w:r>
      <w:r w:rsidRPr="00297B52">
        <w:t>Development of Inland Fisheries and Aquaculture</w:t>
      </w:r>
      <w:r>
        <w:t xml:space="preserve">,   </w:t>
      </w:r>
      <w:r w:rsidRPr="00297B52">
        <w:t>(iv)</w:t>
      </w:r>
      <w:r>
        <w:t xml:space="preserve"> </w:t>
      </w:r>
      <w:r w:rsidRPr="00297B52">
        <w:t>National Scheme of Welfare of Fishermen</w:t>
      </w:r>
      <w:r>
        <w:t xml:space="preserve"> (v) </w:t>
      </w:r>
      <w:r w:rsidRPr="00297B52">
        <w:t>Strengthening of Database and Geographical Information System (GIS) of the Fisheries Sector.</w:t>
      </w:r>
      <w:r>
        <w:t xml:space="preserve"> These schemes have no provisions for such comprehensive Special Package as requested by the Government of Tamil Nadu.  </w:t>
      </w:r>
    </w:p>
    <w:p w:rsidR="00D56EA8" w:rsidRPr="00297B52" w:rsidRDefault="00D56EA8" w:rsidP="00D56EA8">
      <w:pPr>
        <w:ind w:left="1134" w:right="4" w:hanging="567"/>
        <w:jc w:val="both"/>
      </w:pPr>
    </w:p>
    <w:p w:rsidR="00BE71F4" w:rsidRDefault="00D56EA8" w:rsidP="00D56EA8">
      <w:pPr>
        <w:jc w:val="center"/>
      </w:pPr>
      <w:r w:rsidRPr="00007504">
        <w:rPr>
          <w:b/>
          <w:iCs/>
        </w:rPr>
        <w:t>*****</w:t>
      </w:r>
    </w:p>
    <w:sectPr w:rsidR="00BE71F4" w:rsidSect="00596F1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C89"/>
    <w:multiLevelType w:val="hybridMultilevel"/>
    <w:tmpl w:val="0A70B93A"/>
    <w:lvl w:ilvl="0" w:tplc="CC44F972">
      <w:start w:val="1"/>
      <w:numFmt w:val="lowerLetter"/>
      <w:lvlText w:val="(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EA8"/>
    <w:rsid w:val="00352C06"/>
    <w:rsid w:val="003D5E7C"/>
    <w:rsid w:val="00596F10"/>
    <w:rsid w:val="009670E1"/>
    <w:rsid w:val="00D56EA8"/>
    <w:rsid w:val="00DA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56EA8"/>
    <w:pPr>
      <w:keepNext/>
      <w:jc w:val="right"/>
      <w:outlineLvl w:val="0"/>
    </w:pPr>
    <w:rPr>
      <w:b/>
      <w:bCs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D56EA8"/>
    <w:pPr>
      <w:keepNext/>
      <w:jc w:val="center"/>
      <w:outlineLvl w:val="1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EA8"/>
    <w:rPr>
      <w:rFonts w:ascii="Times New Roman" w:eastAsia="Times New Roman" w:hAnsi="Times New Roman" w:cs="Times New Roman"/>
      <w:b/>
      <w:bCs/>
      <w:cap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D56EA8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D56EA8"/>
    <w:rPr>
      <w:b/>
      <w:bCs/>
      <w:caps/>
    </w:rPr>
  </w:style>
  <w:style w:type="character" w:customStyle="1" w:styleId="BodyTextChar">
    <w:name w:val="Body Text Char"/>
    <w:basedOn w:val="DefaultParagraphFont"/>
    <w:link w:val="BodyText"/>
    <w:semiHidden/>
    <w:rsid w:val="00D56EA8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lockText">
    <w:name w:val="Block Text"/>
    <w:basedOn w:val="Normal"/>
    <w:semiHidden/>
    <w:rsid w:val="00D56EA8"/>
    <w:pPr>
      <w:ind w:left="180" w:right="-144" w:hanging="1440"/>
      <w:jc w:val="both"/>
    </w:pPr>
  </w:style>
  <w:style w:type="paragraph" w:styleId="NoSpacing">
    <w:name w:val="No Spacing"/>
    <w:uiPriority w:val="1"/>
    <w:qFormat/>
    <w:rsid w:val="00D56EA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MrShankar</dc:creator>
  <cp:lastModifiedBy>Parl</cp:lastModifiedBy>
  <cp:revision>2</cp:revision>
  <dcterms:created xsi:type="dcterms:W3CDTF">2015-02-28T06:27:00Z</dcterms:created>
  <dcterms:modified xsi:type="dcterms:W3CDTF">2015-02-28T06:27:00Z</dcterms:modified>
</cp:coreProperties>
</file>