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04" w:rsidRPr="00CD700D" w:rsidRDefault="000C6404" w:rsidP="00CD700D">
      <w:pPr>
        <w:pStyle w:val="NoSpacing"/>
        <w:jc w:val="center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>GOVERNMENT OF INDIA</w:t>
      </w:r>
    </w:p>
    <w:p w:rsidR="000C6404" w:rsidRPr="00CD700D" w:rsidRDefault="000C6404" w:rsidP="00CD700D">
      <w:pPr>
        <w:pStyle w:val="NoSpacing"/>
        <w:jc w:val="center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>MINISTRY OF AGRICULTURE</w:t>
      </w:r>
    </w:p>
    <w:p w:rsidR="000C6404" w:rsidRPr="00CD700D" w:rsidRDefault="000C6404" w:rsidP="00CD700D">
      <w:pPr>
        <w:pStyle w:val="NoSpacing"/>
        <w:jc w:val="center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>DEPARTMENT OF ANIMAL HUSBANDRY, DAIRYING AND FISHERIES</w:t>
      </w:r>
    </w:p>
    <w:p w:rsidR="000C6404" w:rsidRPr="00CD700D" w:rsidRDefault="000C6404" w:rsidP="00CD700D">
      <w:pPr>
        <w:pStyle w:val="NoSpacing"/>
        <w:jc w:val="center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>LOK SABHA</w:t>
      </w:r>
    </w:p>
    <w:p w:rsidR="000C6404" w:rsidRPr="00CD700D" w:rsidRDefault="00CD700D" w:rsidP="00CD700D">
      <w:pPr>
        <w:pStyle w:val="NoSpacing"/>
        <w:jc w:val="center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>UNSTARRED QUESTION NO.1209</w:t>
      </w:r>
    </w:p>
    <w:p w:rsidR="000C6404" w:rsidRPr="00CD700D" w:rsidRDefault="000C6404" w:rsidP="00CD700D">
      <w:pPr>
        <w:pStyle w:val="NoSpacing"/>
        <w:jc w:val="center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 xml:space="preserve">TO BE ANSWERED </w:t>
      </w:r>
      <w:r w:rsidR="007E2FCB">
        <w:rPr>
          <w:rFonts w:ascii="Times New Roman" w:hAnsi="Times New Roman" w:cs="Times New Roman"/>
        </w:rPr>
        <w:t>3</w:t>
      </w:r>
      <w:r w:rsidR="007E2FCB" w:rsidRPr="007E2FCB">
        <w:rPr>
          <w:rFonts w:ascii="Times New Roman" w:hAnsi="Times New Roman" w:cs="Times New Roman"/>
          <w:vertAlign w:val="superscript"/>
        </w:rPr>
        <w:t>RD</w:t>
      </w:r>
      <w:r w:rsidR="007E2FCB">
        <w:rPr>
          <w:rFonts w:ascii="Times New Roman" w:hAnsi="Times New Roman" w:cs="Times New Roman"/>
        </w:rPr>
        <w:t xml:space="preserve"> MARCH</w:t>
      </w:r>
      <w:proofErr w:type="gramStart"/>
      <w:r w:rsidR="00CD700D" w:rsidRPr="00CD700D">
        <w:rPr>
          <w:rFonts w:ascii="Times New Roman" w:hAnsi="Times New Roman" w:cs="Times New Roman"/>
        </w:rPr>
        <w:t xml:space="preserve">, </w:t>
      </w:r>
      <w:r w:rsidRPr="00CD700D">
        <w:rPr>
          <w:rFonts w:ascii="Times New Roman" w:hAnsi="Times New Roman" w:cs="Times New Roman"/>
        </w:rPr>
        <w:t xml:space="preserve"> 2015</w:t>
      </w:r>
      <w:proofErr w:type="gramEnd"/>
    </w:p>
    <w:p w:rsidR="000C6404" w:rsidRPr="00CD700D" w:rsidRDefault="000C6404" w:rsidP="00CD6D69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/>
        </w:rPr>
      </w:pPr>
    </w:p>
    <w:p w:rsidR="00CD700D" w:rsidRPr="00CD700D" w:rsidRDefault="000C6404" w:rsidP="00CD6D69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/>
        </w:rPr>
      </w:pPr>
      <w:r w:rsidRPr="00CD700D">
        <w:rPr>
          <w:rFonts w:ascii="Times New Roman" w:hAnsi="Times New Roman" w:cs="Times New Roman"/>
          <w:b/>
        </w:rPr>
        <w:t>FEE</w:t>
      </w:r>
      <w:r w:rsidR="007E2FCB">
        <w:rPr>
          <w:rFonts w:ascii="Times New Roman" w:hAnsi="Times New Roman" w:cs="Times New Roman"/>
          <w:b/>
        </w:rPr>
        <w:t>D AND FODDER DEVELOPMENT SCHEME</w:t>
      </w:r>
    </w:p>
    <w:p w:rsidR="00CD700D" w:rsidRPr="00CD700D" w:rsidRDefault="00CD700D" w:rsidP="00CD700D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  <w:b/>
          <w:bCs/>
        </w:rPr>
      </w:pPr>
    </w:p>
    <w:p w:rsidR="000C6404" w:rsidRPr="00CD700D" w:rsidRDefault="000C6404" w:rsidP="00CD700D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  <w:b/>
        </w:rPr>
      </w:pPr>
      <w:r w:rsidRPr="00CD700D">
        <w:rPr>
          <w:rFonts w:ascii="Times New Roman" w:hAnsi="Times New Roman" w:cs="Times New Roman"/>
          <w:b/>
          <w:bCs/>
        </w:rPr>
        <w:t>1209</w:t>
      </w:r>
      <w:r w:rsidRPr="00CD700D">
        <w:rPr>
          <w:rFonts w:ascii="Times New Roman" w:eastAsia="Times New Roman" w:hAnsi="Times New Roman" w:cs="Times New Roman"/>
          <w:b/>
          <w:bCs/>
          <w:lang w:bidi="hi-IN"/>
        </w:rPr>
        <w:t>. SHRIMATI JAYSHREEBEN PATEL</w:t>
      </w:r>
      <w:r w:rsidRPr="00CD700D">
        <w:rPr>
          <w:rFonts w:ascii="Times New Roman" w:hAnsi="Times New Roman" w:cs="Times New Roman"/>
          <w:b/>
          <w:bCs/>
        </w:rPr>
        <w:t xml:space="preserve"> </w:t>
      </w:r>
    </w:p>
    <w:p w:rsidR="00CD700D" w:rsidRPr="00CD700D" w:rsidRDefault="00CD700D" w:rsidP="00CD6D69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/>
          <w:bCs/>
        </w:rPr>
      </w:pPr>
    </w:p>
    <w:p w:rsidR="00CD700D" w:rsidRPr="00CD700D" w:rsidRDefault="000C6404" w:rsidP="00CD6D69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 xml:space="preserve">Will the Minister of </w:t>
      </w:r>
      <w:proofErr w:type="gramStart"/>
      <w:r w:rsidRPr="00CD700D">
        <w:rPr>
          <w:rFonts w:ascii="Times New Roman" w:hAnsi="Times New Roman" w:cs="Times New Roman"/>
        </w:rPr>
        <w:t>AGRICULTURE</w:t>
      </w:r>
      <w:r w:rsidR="007E2FCB">
        <w:rPr>
          <w:rFonts w:ascii="Times New Roman" w:hAnsi="Times New Roman" w:cs="Times New Roman"/>
        </w:rPr>
        <w:t xml:space="preserve">  </w:t>
      </w:r>
      <w:r w:rsidR="007E2FCB">
        <w:rPr>
          <w:rFonts w:ascii="Mangal" w:hAnsi="Mangal" w:cs="Mangal"/>
          <w:cs/>
          <w:lang w:bidi="hi-IN"/>
        </w:rPr>
        <w:t>क</w:t>
      </w:r>
      <w:proofErr w:type="gramEnd"/>
      <w:r w:rsidR="007E2FCB">
        <w:rPr>
          <w:rFonts w:ascii="Mangal" w:hAnsi="Mangal" w:cs="Mangal"/>
          <w:cs/>
          <w:lang w:bidi="hi-IN"/>
        </w:rPr>
        <w:t>ृषि मंत्री</w:t>
      </w:r>
    </w:p>
    <w:p w:rsidR="000C6404" w:rsidRPr="00CD700D" w:rsidRDefault="000C6404" w:rsidP="00CD6D69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 xml:space="preserve"> </w:t>
      </w:r>
      <w:proofErr w:type="gramStart"/>
      <w:r w:rsidRPr="00CD700D">
        <w:rPr>
          <w:rFonts w:ascii="Times New Roman" w:hAnsi="Times New Roman" w:cs="Times New Roman"/>
        </w:rPr>
        <w:t>be</w:t>
      </w:r>
      <w:proofErr w:type="gramEnd"/>
      <w:r w:rsidRPr="00CD700D">
        <w:rPr>
          <w:rFonts w:ascii="Times New Roman" w:hAnsi="Times New Roman" w:cs="Times New Roman"/>
        </w:rPr>
        <w:t xml:space="preserve"> please to state:</w:t>
      </w:r>
    </w:p>
    <w:p w:rsidR="000C6404" w:rsidRPr="00CD700D" w:rsidRDefault="000C6404" w:rsidP="00CD6D69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</w:rPr>
      </w:pPr>
    </w:p>
    <w:p w:rsidR="000C6404" w:rsidRPr="00CD700D" w:rsidRDefault="000C6404" w:rsidP="00CD6D69">
      <w:pPr>
        <w:tabs>
          <w:tab w:val="left" w:pos="0"/>
        </w:tabs>
        <w:spacing w:after="120" w:line="240" w:lineRule="auto"/>
        <w:ind w:right="-46"/>
        <w:jc w:val="both"/>
        <w:rPr>
          <w:rFonts w:ascii="Times New Roman" w:eastAsia="Times New Roman" w:hAnsi="Times New Roman" w:cs="Times New Roman"/>
          <w:szCs w:val="22"/>
        </w:rPr>
      </w:pPr>
      <w:r w:rsidRPr="00CD700D">
        <w:rPr>
          <w:rFonts w:ascii="Times New Roman" w:eastAsia="Times New Roman" w:hAnsi="Times New Roman" w:cs="Times New Roman"/>
          <w:szCs w:val="22"/>
        </w:rPr>
        <w:t xml:space="preserve">(a) Whether the Union Government has received grant of proposals from the State Government of Gujarat regarding of Rs. 8389.4793 </w:t>
      </w:r>
      <w:proofErr w:type="spellStart"/>
      <w:r w:rsidRPr="00CD700D">
        <w:rPr>
          <w:rFonts w:ascii="Times New Roman" w:eastAsia="Times New Roman" w:hAnsi="Times New Roman" w:cs="Times New Roman"/>
          <w:szCs w:val="22"/>
        </w:rPr>
        <w:t>lacs</w:t>
      </w:r>
      <w:proofErr w:type="spellEnd"/>
      <w:r w:rsidRPr="00CD700D">
        <w:rPr>
          <w:rFonts w:ascii="Times New Roman" w:eastAsia="Times New Roman" w:hAnsi="Times New Roman" w:cs="Times New Roman"/>
          <w:szCs w:val="22"/>
        </w:rPr>
        <w:t xml:space="preserve"> during the year 2010-11 and 2011-12 under the Centrally Sponsored Feed and Fodder Development Scheme;</w:t>
      </w:r>
    </w:p>
    <w:p w:rsidR="000C6404" w:rsidRPr="00CD700D" w:rsidRDefault="000C6404" w:rsidP="00CD6D69">
      <w:pPr>
        <w:tabs>
          <w:tab w:val="left" w:pos="0"/>
        </w:tabs>
        <w:spacing w:after="120" w:line="240" w:lineRule="auto"/>
        <w:ind w:right="-46"/>
        <w:jc w:val="both"/>
        <w:rPr>
          <w:rFonts w:ascii="Times New Roman" w:eastAsia="Times New Roman" w:hAnsi="Times New Roman" w:cs="Times New Roman"/>
          <w:szCs w:val="22"/>
        </w:rPr>
      </w:pPr>
      <w:r w:rsidRPr="00CD700D">
        <w:rPr>
          <w:rFonts w:ascii="Times New Roman" w:eastAsia="Times New Roman" w:hAnsi="Times New Roman" w:cs="Times New Roman"/>
          <w:szCs w:val="22"/>
        </w:rPr>
        <w:t xml:space="preserve">(b) </w:t>
      </w:r>
      <w:proofErr w:type="gramStart"/>
      <w:r w:rsidRPr="00CD700D">
        <w:rPr>
          <w:rFonts w:ascii="Times New Roman" w:eastAsia="Times New Roman" w:hAnsi="Times New Roman" w:cs="Times New Roman"/>
          <w:szCs w:val="22"/>
        </w:rPr>
        <w:t>if</w:t>
      </w:r>
      <w:proofErr w:type="gramEnd"/>
      <w:r w:rsidRPr="00CD700D">
        <w:rPr>
          <w:rFonts w:ascii="Times New Roman" w:eastAsia="Times New Roman" w:hAnsi="Times New Roman" w:cs="Times New Roman"/>
          <w:szCs w:val="22"/>
        </w:rPr>
        <w:t xml:space="preserve"> so, the number of proposals and amount which have been sanctioned; and </w:t>
      </w:r>
    </w:p>
    <w:p w:rsidR="000C6404" w:rsidRPr="00CD700D" w:rsidRDefault="000C6404" w:rsidP="00CD6D69">
      <w:pPr>
        <w:tabs>
          <w:tab w:val="left" w:pos="0"/>
        </w:tabs>
        <w:spacing w:after="120" w:line="240" w:lineRule="auto"/>
        <w:ind w:right="-46"/>
        <w:jc w:val="both"/>
        <w:rPr>
          <w:rFonts w:ascii="Times New Roman" w:hAnsi="Times New Roman" w:cs="Times New Roman"/>
          <w:szCs w:val="22"/>
        </w:rPr>
      </w:pPr>
      <w:r w:rsidRPr="00CD700D">
        <w:rPr>
          <w:rFonts w:ascii="Times New Roman" w:eastAsia="Times New Roman" w:hAnsi="Times New Roman" w:cs="Times New Roman"/>
          <w:szCs w:val="22"/>
        </w:rPr>
        <w:t xml:space="preserve">(c) </w:t>
      </w:r>
      <w:proofErr w:type="gramStart"/>
      <w:r w:rsidRPr="00CD700D">
        <w:rPr>
          <w:rFonts w:ascii="Times New Roman" w:eastAsia="Times New Roman" w:hAnsi="Times New Roman" w:cs="Times New Roman"/>
          <w:szCs w:val="22"/>
        </w:rPr>
        <w:t>the</w:t>
      </w:r>
      <w:proofErr w:type="gramEnd"/>
      <w:r w:rsidRPr="00CD700D">
        <w:rPr>
          <w:rFonts w:ascii="Times New Roman" w:eastAsia="Times New Roman" w:hAnsi="Times New Roman" w:cs="Times New Roman"/>
          <w:szCs w:val="22"/>
        </w:rPr>
        <w:t xml:space="preserve"> number of pending proposals which are likely to be sanctioned by the Union Government?</w:t>
      </w:r>
    </w:p>
    <w:p w:rsidR="000C6404" w:rsidRPr="00CD700D" w:rsidRDefault="000C6404" w:rsidP="00CD6D69">
      <w:pPr>
        <w:pStyle w:val="NoSpacing"/>
        <w:tabs>
          <w:tab w:val="left" w:pos="0"/>
        </w:tabs>
        <w:ind w:right="-46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CD700D">
        <w:rPr>
          <w:rFonts w:ascii="Times New Roman" w:eastAsia="Times New Roman" w:hAnsi="Times New Roman" w:cs="Times New Roman"/>
          <w:b/>
          <w:bCs/>
        </w:rPr>
        <w:t>A</w:t>
      </w:r>
      <w:proofErr w:type="gramEnd"/>
      <w:r w:rsidRPr="00CD700D">
        <w:rPr>
          <w:rFonts w:ascii="Times New Roman" w:eastAsia="Times New Roman" w:hAnsi="Times New Roman" w:cs="Times New Roman"/>
          <w:b/>
          <w:bCs/>
        </w:rPr>
        <w:t xml:space="preserve"> N S W E R</w:t>
      </w:r>
    </w:p>
    <w:p w:rsidR="000C6404" w:rsidRPr="00CD700D" w:rsidRDefault="000C6404" w:rsidP="00CD6D69">
      <w:pPr>
        <w:pStyle w:val="NoSpacing"/>
        <w:tabs>
          <w:tab w:val="left" w:pos="0"/>
        </w:tabs>
        <w:ind w:right="-46"/>
        <w:rPr>
          <w:rFonts w:ascii="Times New Roman" w:eastAsia="Times New Roman" w:hAnsi="Times New Roman" w:cs="Times New Roman"/>
          <w:b/>
          <w:bCs/>
        </w:rPr>
      </w:pPr>
    </w:p>
    <w:p w:rsidR="000A6193" w:rsidRDefault="000C6404" w:rsidP="00CD6D69">
      <w:pPr>
        <w:pStyle w:val="NoSpacing"/>
        <w:tabs>
          <w:tab w:val="left" w:pos="0"/>
          <w:tab w:val="left" w:pos="1440"/>
        </w:tabs>
        <w:ind w:right="-46"/>
        <w:jc w:val="center"/>
        <w:rPr>
          <w:rFonts w:ascii="Times New Roman" w:eastAsia="Times New Roman" w:hAnsi="Times New Roman" w:cs="Times New Roman"/>
          <w:b/>
          <w:bCs/>
        </w:rPr>
      </w:pPr>
      <w:r w:rsidRPr="00CD700D">
        <w:rPr>
          <w:rFonts w:ascii="Times New Roman" w:eastAsia="Times New Roman" w:hAnsi="Times New Roman" w:cs="Times New Roman"/>
          <w:b/>
          <w:bCs/>
        </w:rPr>
        <w:t>THE MINISTER OF STATE FOR AGRICULTURE</w:t>
      </w:r>
    </w:p>
    <w:p w:rsidR="007E2FCB" w:rsidRPr="00CD700D" w:rsidRDefault="007E2FCB" w:rsidP="00CD6D69">
      <w:pPr>
        <w:pStyle w:val="NoSpacing"/>
        <w:tabs>
          <w:tab w:val="left" w:pos="0"/>
          <w:tab w:val="left" w:pos="1440"/>
        </w:tabs>
        <w:ind w:right="-46"/>
        <w:jc w:val="center"/>
        <w:rPr>
          <w:rFonts w:ascii="Times New Roman" w:eastAsia="Times New Roman" w:hAnsi="Times New Roman" w:cs="Times New Roman"/>
          <w:b/>
          <w:bCs/>
        </w:rPr>
      </w:pPr>
    </w:p>
    <w:p w:rsidR="000C6404" w:rsidRPr="00CD700D" w:rsidRDefault="000C6404" w:rsidP="00CD6D69">
      <w:pPr>
        <w:pStyle w:val="NoSpacing"/>
        <w:tabs>
          <w:tab w:val="left" w:pos="0"/>
          <w:tab w:val="left" w:pos="1440"/>
        </w:tabs>
        <w:ind w:right="-46"/>
        <w:jc w:val="right"/>
        <w:rPr>
          <w:rFonts w:ascii="Times New Roman" w:eastAsia="Times New Roman" w:hAnsi="Times New Roman" w:cs="Times New Roman"/>
        </w:rPr>
      </w:pPr>
      <w:r w:rsidRPr="00CD700D">
        <w:rPr>
          <w:rFonts w:ascii="Times New Roman" w:eastAsia="Times New Roman" w:hAnsi="Times New Roman" w:cs="Times New Roman"/>
          <w:b/>
          <w:bCs/>
        </w:rPr>
        <w:t>(DR. SANJIV KUMAR BALYAN)</w:t>
      </w:r>
    </w:p>
    <w:p w:rsidR="000C6404" w:rsidRPr="00CD700D" w:rsidRDefault="000C6404" w:rsidP="00CD700D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</w:rPr>
      </w:pPr>
      <w:r w:rsidRPr="00CD700D">
        <w:rPr>
          <w:rFonts w:ascii="Times New Roman" w:hAnsi="Times New Roman" w:cs="Times New Roman"/>
        </w:rPr>
        <w:t xml:space="preserve"> (a) </w:t>
      </w:r>
      <w:r w:rsidR="00480C53" w:rsidRPr="00CD700D">
        <w:rPr>
          <w:rFonts w:ascii="Times New Roman" w:hAnsi="Times New Roman" w:cs="Times New Roman"/>
        </w:rPr>
        <w:t xml:space="preserve"> Yes, Madam. </w:t>
      </w:r>
      <w:r w:rsidRPr="00CD700D">
        <w:rPr>
          <w:rFonts w:ascii="Times New Roman" w:hAnsi="Times New Roman" w:cs="Times New Roman"/>
        </w:rPr>
        <w:t xml:space="preserve">This Department had received the proposals amounting to Rs. 8899.49 </w:t>
      </w:r>
      <w:proofErr w:type="spellStart"/>
      <w:r w:rsidRPr="00CD700D">
        <w:rPr>
          <w:rFonts w:ascii="Times New Roman" w:hAnsi="Times New Roman" w:cs="Times New Roman"/>
        </w:rPr>
        <w:t>lakh</w:t>
      </w:r>
      <w:proofErr w:type="spellEnd"/>
      <w:r w:rsidRPr="00CD700D">
        <w:rPr>
          <w:rFonts w:ascii="Times New Roman" w:hAnsi="Times New Roman" w:cs="Times New Roman"/>
        </w:rPr>
        <w:t xml:space="preserve"> from Gujarat State during 2010-11 and 2011-12 under the Centrally Sponsored Fodder and Feed Development Scheme, as detailed below: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402"/>
        <w:gridCol w:w="3827"/>
      </w:tblGrid>
      <w:tr w:rsidR="000C6404" w:rsidRPr="00CD700D" w:rsidTr="006022C1">
        <w:tc>
          <w:tcPr>
            <w:tcW w:w="1418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3402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>Name of the Department</w:t>
            </w: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 xml:space="preserve">Amount (Rs in </w:t>
            </w:r>
            <w:proofErr w:type="spellStart"/>
            <w:r w:rsidRPr="00CD700D">
              <w:rPr>
                <w:rFonts w:ascii="Times New Roman" w:hAnsi="Times New Roman" w:cs="Times New Roman"/>
                <w:b/>
                <w:bCs/>
              </w:rPr>
              <w:t>lakh</w:t>
            </w:r>
            <w:proofErr w:type="spellEnd"/>
            <w:r w:rsidRPr="00CD700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  <w:vMerge w:val="restart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2010-11</w:t>
            </w:r>
          </w:p>
        </w:tc>
        <w:tc>
          <w:tcPr>
            <w:tcW w:w="3402" w:type="dxa"/>
            <w:vMerge w:val="restart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Animal Husbandry</w:t>
            </w: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1573.80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5123.08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1152.43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32.68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 xml:space="preserve">Forest Department </w:t>
            </w: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275.00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  <w:vMerge w:val="restart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2011-12</w:t>
            </w:r>
          </w:p>
        </w:tc>
        <w:tc>
          <w:tcPr>
            <w:tcW w:w="3402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Animal Husbandry</w:t>
            </w: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467.50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  <w:vMerge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 xml:space="preserve">Forest Department </w:t>
            </w: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275.00</w:t>
            </w:r>
          </w:p>
        </w:tc>
      </w:tr>
      <w:tr w:rsidR="000C6404" w:rsidRPr="00CD700D" w:rsidTr="006022C1">
        <w:trPr>
          <w:cantSplit/>
        </w:trPr>
        <w:tc>
          <w:tcPr>
            <w:tcW w:w="1418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3827" w:type="dxa"/>
          </w:tcPr>
          <w:p w:rsidR="000C6404" w:rsidRPr="00CD700D" w:rsidRDefault="000C6404" w:rsidP="00CD6D69">
            <w:pPr>
              <w:pStyle w:val="NoSpacing"/>
              <w:tabs>
                <w:tab w:val="left" w:pos="0"/>
              </w:tabs>
              <w:ind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>8899.49</w:t>
            </w:r>
          </w:p>
        </w:tc>
      </w:tr>
    </w:tbl>
    <w:p w:rsidR="000C6404" w:rsidRPr="00CD700D" w:rsidRDefault="000C6404" w:rsidP="00CD6D69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  <w:b/>
        </w:rPr>
      </w:pPr>
      <w:r w:rsidRPr="00CD700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0C6404" w:rsidRPr="00CD700D" w:rsidRDefault="000C6404" w:rsidP="00017886">
      <w:pPr>
        <w:pStyle w:val="NoSpacing"/>
        <w:tabs>
          <w:tab w:val="left" w:pos="0"/>
        </w:tabs>
        <w:ind w:right="-46"/>
        <w:jc w:val="both"/>
        <w:rPr>
          <w:rFonts w:ascii="Times New Roman" w:hAnsi="Times New Roman" w:cs="Times New Roman"/>
          <w:b/>
        </w:rPr>
      </w:pPr>
      <w:r w:rsidRPr="00CD700D">
        <w:rPr>
          <w:rFonts w:ascii="Times New Roman" w:hAnsi="Times New Roman" w:cs="Times New Roman"/>
        </w:rPr>
        <w:t xml:space="preserve"> (b) The details of the funds sanctioned and released in respect of the above proposals is as under</w:t>
      </w:r>
      <w:r w:rsidRPr="00CD700D">
        <w:rPr>
          <w:rFonts w:ascii="Times New Roman" w:hAnsi="Times New Roman" w:cs="Times New Roman"/>
          <w:b/>
        </w:rPr>
        <w:t xml:space="preserve">:                               </w:t>
      </w:r>
    </w:p>
    <w:p w:rsidR="000C6404" w:rsidRPr="00CD700D" w:rsidRDefault="000C6404" w:rsidP="00017886">
      <w:pPr>
        <w:pStyle w:val="NoSpacing"/>
        <w:tabs>
          <w:tab w:val="left" w:pos="0"/>
        </w:tabs>
        <w:ind w:right="-46"/>
        <w:jc w:val="both"/>
        <w:rPr>
          <w:rFonts w:ascii="Times New Roman" w:hAnsi="Times New Roman" w:cs="Times New Roman"/>
          <w:b/>
        </w:rPr>
      </w:pPr>
    </w:p>
    <w:p w:rsidR="000C6404" w:rsidRPr="00CD700D" w:rsidRDefault="000C6404" w:rsidP="00CD700D">
      <w:pPr>
        <w:pStyle w:val="NoSpacing"/>
        <w:ind w:right="-46"/>
        <w:jc w:val="right"/>
        <w:rPr>
          <w:rFonts w:ascii="Times New Roman" w:hAnsi="Times New Roman" w:cs="Times New Roman"/>
          <w:b/>
        </w:rPr>
      </w:pPr>
      <w:r w:rsidRPr="00CD700D">
        <w:rPr>
          <w:rFonts w:ascii="Times New Roman" w:hAnsi="Times New Roman" w:cs="Times New Roman"/>
          <w:b/>
        </w:rPr>
        <w:t xml:space="preserve">           (Rs. In </w:t>
      </w:r>
      <w:proofErr w:type="spellStart"/>
      <w:r w:rsidRPr="00CD700D">
        <w:rPr>
          <w:rFonts w:ascii="Times New Roman" w:hAnsi="Times New Roman" w:cs="Times New Roman"/>
          <w:b/>
        </w:rPr>
        <w:t>lakh</w:t>
      </w:r>
      <w:proofErr w:type="spellEnd"/>
      <w:r w:rsidRPr="00CD700D">
        <w:rPr>
          <w:rFonts w:ascii="Times New Roman" w:hAnsi="Times New Roman" w:cs="Times New Roman"/>
          <w:b/>
        </w:rPr>
        <w:t>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984"/>
        <w:gridCol w:w="1276"/>
        <w:gridCol w:w="2410"/>
        <w:gridCol w:w="1984"/>
      </w:tblGrid>
      <w:tr w:rsidR="000C6404" w:rsidRPr="00CD700D" w:rsidTr="006022C1">
        <w:tc>
          <w:tcPr>
            <w:tcW w:w="993" w:type="dxa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 xml:space="preserve">Year </w:t>
            </w: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 xml:space="preserve">Name of the Department </w:t>
            </w:r>
          </w:p>
        </w:tc>
        <w:tc>
          <w:tcPr>
            <w:tcW w:w="1276" w:type="dxa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 xml:space="preserve">Fund sanctioned </w:t>
            </w:r>
          </w:p>
        </w:tc>
        <w:tc>
          <w:tcPr>
            <w:tcW w:w="2410" w:type="dxa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>Fund released as first installment</w:t>
            </w:r>
          </w:p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 xml:space="preserve"> (year of release)</w:t>
            </w: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 xml:space="preserve">Funds released as second installment </w:t>
            </w:r>
          </w:p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  <w:b/>
                <w:bCs/>
              </w:rPr>
            </w:pPr>
            <w:r w:rsidRPr="00CD700D">
              <w:rPr>
                <w:rFonts w:ascii="Times New Roman" w:hAnsi="Times New Roman" w:cs="Times New Roman"/>
                <w:b/>
                <w:bCs/>
              </w:rPr>
              <w:t>(year of release)</w:t>
            </w:r>
          </w:p>
        </w:tc>
      </w:tr>
      <w:tr w:rsidR="000C6404" w:rsidRPr="00CD700D" w:rsidTr="006022C1">
        <w:trPr>
          <w:cantSplit/>
          <w:trHeight w:val="251"/>
        </w:trPr>
        <w:tc>
          <w:tcPr>
            <w:tcW w:w="993" w:type="dxa"/>
            <w:vMerge w:val="restart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2010-11</w:t>
            </w: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Animal Husbandry</w:t>
            </w:r>
          </w:p>
        </w:tc>
        <w:tc>
          <w:tcPr>
            <w:tcW w:w="1276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630.43</w:t>
            </w:r>
          </w:p>
        </w:tc>
        <w:tc>
          <w:tcPr>
            <w:tcW w:w="2410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300.00 (in 2010-11)</w:t>
            </w: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 xml:space="preserve">330.43 </w:t>
            </w:r>
          </w:p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(in 2011-12)</w:t>
            </w:r>
          </w:p>
        </w:tc>
      </w:tr>
      <w:tr w:rsidR="000C6404" w:rsidRPr="00CD700D" w:rsidTr="006022C1">
        <w:trPr>
          <w:cantSplit/>
        </w:trPr>
        <w:tc>
          <w:tcPr>
            <w:tcW w:w="993" w:type="dxa"/>
            <w:vMerge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 xml:space="preserve">Forest Department </w:t>
            </w:r>
          </w:p>
        </w:tc>
        <w:tc>
          <w:tcPr>
            <w:tcW w:w="1276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2410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250.00 (in 2010-11)</w:t>
            </w: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404" w:rsidRPr="00CD700D" w:rsidTr="006022C1">
        <w:trPr>
          <w:cantSplit/>
        </w:trPr>
        <w:tc>
          <w:tcPr>
            <w:tcW w:w="993" w:type="dxa"/>
            <w:vMerge w:val="restart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 xml:space="preserve">2011-12 </w:t>
            </w:r>
          </w:p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Animal Husbandry</w:t>
            </w:r>
          </w:p>
        </w:tc>
        <w:tc>
          <w:tcPr>
            <w:tcW w:w="1276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2076.083</w:t>
            </w:r>
          </w:p>
        </w:tc>
        <w:tc>
          <w:tcPr>
            <w:tcW w:w="2410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1038.00 ( in 2011-12)</w:t>
            </w: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 xml:space="preserve">1038.083 </w:t>
            </w:r>
          </w:p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(in 2012-13)</w:t>
            </w:r>
          </w:p>
        </w:tc>
      </w:tr>
      <w:tr w:rsidR="000C6404" w:rsidRPr="00CD700D" w:rsidTr="006022C1">
        <w:trPr>
          <w:cantSplit/>
        </w:trPr>
        <w:tc>
          <w:tcPr>
            <w:tcW w:w="993" w:type="dxa"/>
            <w:vMerge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404" w:rsidRPr="00CD700D" w:rsidRDefault="000C6404" w:rsidP="00017886">
            <w:pPr>
              <w:pStyle w:val="NoSpacing"/>
              <w:ind w:left="-108" w:right="-4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125.63</w:t>
            </w:r>
          </w:p>
        </w:tc>
        <w:tc>
          <w:tcPr>
            <w:tcW w:w="2410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  <w:r w:rsidRPr="00CD700D">
              <w:rPr>
                <w:rFonts w:ascii="Times New Roman" w:hAnsi="Times New Roman" w:cs="Times New Roman"/>
              </w:rPr>
              <w:t>125.63  (in 2012-13)</w:t>
            </w:r>
          </w:p>
        </w:tc>
        <w:tc>
          <w:tcPr>
            <w:tcW w:w="1984" w:type="dxa"/>
          </w:tcPr>
          <w:p w:rsidR="000C6404" w:rsidRPr="00CD700D" w:rsidRDefault="000C6404" w:rsidP="00017886">
            <w:pPr>
              <w:pStyle w:val="NoSpacing"/>
              <w:ind w:left="-108" w:right="-4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6404" w:rsidRPr="00CD700D" w:rsidRDefault="000C6404" w:rsidP="00017886">
      <w:pPr>
        <w:pStyle w:val="NoSpacing"/>
        <w:ind w:left="720" w:right="-46"/>
        <w:rPr>
          <w:rFonts w:ascii="Times New Roman" w:hAnsi="Times New Roman" w:cs="Times New Roman"/>
        </w:rPr>
      </w:pPr>
    </w:p>
    <w:p w:rsidR="000C6404" w:rsidRPr="00CD700D" w:rsidRDefault="000C6404" w:rsidP="00017886">
      <w:pPr>
        <w:pStyle w:val="ListParagraph"/>
        <w:numPr>
          <w:ilvl w:val="0"/>
          <w:numId w:val="1"/>
        </w:numPr>
        <w:tabs>
          <w:tab w:val="left" w:pos="360"/>
        </w:tabs>
        <w:ind w:left="0" w:right="-46" w:firstLine="0"/>
        <w:jc w:val="both"/>
        <w:rPr>
          <w:rFonts w:ascii="Times New Roman" w:hAnsi="Times New Roman" w:cs="Times New Roman"/>
        </w:rPr>
      </w:pPr>
      <w:r w:rsidRPr="00CD700D">
        <w:rPr>
          <w:rFonts w:ascii="Times New Roman" w:eastAsia="Times New Roman" w:hAnsi="Times New Roman" w:cs="Times New Roman"/>
        </w:rPr>
        <w:t>All the viable proposals have been approved and settled. For the rest of the proposal S</w:t>
      </w:r>
      <w:r w:rsidR="007E2FCB">
        <w:rPr>
          <w:rFonts w:ascii="Times New Roman" w:eastAsia="Times New Roman" w:hAnsi="Times New Roman" w:cs="Times New Roman"/>
        </w:rPr>
        <w:t xml:space="preserve">tate Government vide this Department </w:t>
      </w:r>
      <w:r w:rsidRPr="00CD700D">
        <w:rPr>
          <w:rFonts w:ascii="Times New Roman" w:eastAsia="Times New Roman" w:hAnsi="Times New Roman" w:cs="Times New Roman"/>
        </w:rPr>
        <w:t xml:space="preserve"> letter dated 25.07.2013 and 27.03.2014 has been informed to </w:t>
      </w:r>
      <w:r w:rsidRPr="00CD700D">
        <w:rPr>
          <w:rFonts w:ascii="Times New Roman" w:hAnsi="Times New Roman" w:cs="Times New Roman"/>
        </w:rPr>
        <w:t xml:space="preserve">submit the fresh proposals, treating the old left over proposals of 2010-11 and 2011-12 as filed/ withdrawn. Hence, release of balance funds does not arise.  </w:t>
      </w:r>
    </w:p>
    <w:p w:rsidR="000C6404" w:rsidRPr="00CD700D" w:rsidRDefault="000C6404" w:rsidP="00017886">
      <w:pPr>
        <w:ind w:left="450" w:right="-46" w:hanging="360"/>
        <w:jc w:val="center"/>
        <w:rPr>
          <w:rFonts w:ascii="Times New Roman" w:hAnsi="Times New Roman" w:cs="Times New Roman"/>
          <w:szCs w:val="22"/>
        </w:rPr>
      </w:pPr>
      <w:r w:rsidRPr="00CD700D">
        <w:rPr>
          <w:rFonts w:ascii="Times New Roman" w:hAnsi="Times New Roman" w:cs="Times New Roman"/>
          <w:szCs w:val="22"/>
        </w:rPr>
        <w:t>*****</w:t>
      </w:r>
    </w:p>
    <w:p w:rsidR="006022C1" w:rsidRPr="00CD700D" w:rsidRDefault="000C6404" w:rsidP="00017886">
      <w:pPr>
        <w:ind w:right="-46"/>
        <w:rPr>
          <w:rFonts w:ascii="Times New Roman" w:hAnsi="Times New Roman" w:cs="Times New Roman"/>
          <w:szCs w:val="22"/>
        </w:rPr>
        <w:sectPr w:rsidR="006022C1" w:rsidRPr="00CD700D" w:rsidSect="00CD700D">
          <w:pgSz w:w="11906" w:h="16838"/>
          <w:pgMar w:top="1134" w:right="1361" w:bottom="0" w:left="1928" w:header="709" w:footer="709" w:gutter="0"/>
          <w:cols w:space="708"/>
          <w:docGrid w:linePitch="360"/>
        </w:sectPr>
      </w:pPr>
      <w:r w:rsidRPr="00CD700D">
        <w:rPr>
          <w:rFonts w:ascii="Times New Roman" w:hAnsi="Times New Roman" w:cs="Times New Roman"/>
          <w:sz w:val="24"/>
          <w:szCs w:val="24"/>
        </w:rPr>
        <w:br w:type="page"/>
      </w:r>
    </w:p>
    <w:p w:rsidR="000C6404" w:rsidRPr="001C05AD" w:rsidRDefault="000C6404" w:rsidP="00017886">
      <w:pPr>
        <w:ind w:right="-46"/>
        <w:rPr>
          <w:rFonts w:ascii="Garamond" w:hAnsi="Garamond" w:cs="Arial"/>
          <w:sz w:val="26"/>
          <w:szCs w:val="26"/>
        </w:rPr>
      </w:pPr>
    </w:p>
    <w:sectPr w:rsidR="000C6404" w:rsidRPr="001C05AD" w:rsidSect="002C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FDB"/>
    <w:multiLevelType w:val="hybridMultilevel"/>
    <w:tmpl w:val="BCEA15AA"/>
    <w:lvl w:ilvl="0" w:tplc="B9FED7B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>
    <w:useFELayout/>
  </w:compat>
  <w:rsids>
    <w:rsidRoot w:val="000C6404"/>
    <w:rsid w:val="00017886"/>
    <w:rsid w:val="000A43D1"/>
    <w:rsid w:val="000A6193"/>
    <w:rsid w:val="000C6404"/>
    <w:rsid w:val="0010205D"/>
    <w:rsid w:val="002C63AF"/>
    <w:rsid w:val="00480C53"/>
    <w:rsid w:val="006022C1"/>
    <w:rsid w:val="00644773"/>
    <w:rsid w:val="007E2FCB"/>
    <w:rsid w:val="00C42E82"/>
    <w:rsid w:val="00CA15E2"/>
    <w:rsid w:val="00CD6D69"/>
    <w:rsid w:val="00C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C6404"/>
    <w:pPr>
      <w:spacing w:after="0" w:line="240" w:lineRule="auto"/>
    </w:pPr>
    <w:rPr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C6404"/>
    <w:pPr>
      <w:ind w:left="720"/>
      <w:contextualSpacing/>
    </w:pPr>
    <w:rPr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locked/>
    <w:rsid w:val="000C6404"/>
    <w:rPr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AH_501_135</dc:creator>
  <cp:lastModifiedBy>Parl</cp:lastModifiedBy>
  <cp:revision>6</cp:revision>
  <cp:lastPrinted>2015-02-28T07:21:00Z</cp:lastPrinted>
  <dcterms:created xsi:type="dcterms:W3CDTF">2015-02-28T04:44:00Z</dcterms:created>
  <dcterms:modified xsi:type="dcterms:W3CDTF">2015-02-28T07:21:00Z</dcterms:modified>
</cp:coreProperties>
</file>