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525" w:rsidRPr="00B03E56" w:rsidRDefault="00F10525" w:rsidP="00F10525">
      <w:pPr>
        <w:spacing w:after="0" w:line="240" w:lineRule="auto"/>
        <w:jc w:val="center"/>
        <w:rPr>
          <w:rFonts w:ascii="Times New Roman" w:hAnsi="Times New Roman" w:cs="Times New Roman"/>
          <w:sz w:val="24"/>
          <w:szCs w:val="24"/>
        </w:rPr>
      </w:pPr>
      <w:r w:rsidRPr="00B03E56">
        <w:rPr>
          <w:rFonts w:ascii="Times New Roman" w:hAnsi="Times New Roman" w:cs="Times New Roman"/>
          <w:sz w:val="24"/>
          <w:szCs w:val="24"/>
        </w:rPr>
        <w:t>GOVERNMENT OF INDIA</w:t>
      </w:r>
    </w:p>
    <w:p w:rsidR="00F10525" w:rsidRPr="00B03E56" w:rsidRDefault="00F10525" w:rsidP="00F10525">
      <w:pPr>
        <w:spacing w:after="0" w:line="240" w:lineRule="auto"/>
        <w:jc w:val="center"/>
        <w:rPr>
          <w:rFonts w:ascii="Times New Roman" w:hAnsi="Times New Roman" w:cs="Times New Roman"/>
          <w:sz w:val="24"/>
          <w:szCs w:val="24"/>
        </w:rPr>
      </w:pPr>
      <w:r w:rsidRPr="00B03E56">
        <w:rPr>
          <w:rFonts w:ascii="Times New Roman" w:hAnsi="Times New Roman" w:cs="Times New Roman"/>
          <w:sz w:val="24"/>
          <w:szCs w:val="24"/>
        </w:rPr>
        <w:t>MINISTRY OF AGRICULTURE</w:t>
      </w:r>
    </w:p>
    <w:p w:rsidR="00F10525" w:rsidRPr="00B03E56" w:rsidRDefault="00F10525" w:rsidP="00F10525">
      <w:pPr>
        <w:spacing w:after="0" w:line="240" w:lineRule="auto"/>
        <w:jc w:val="center"/>
        <w:rPr>
          <w:rFonts w:ascii="Times New Roman" w:hAnsi="Times New Roman" w:cs="Times New Roman"/>
          <w:sz w:val="24"/>
          <w:szCs w:val="24"/>
        </w:rPr>
      </w:pPr>
      <w:r w:rsidRPr="00B03E56">
        <w:rPr>
          <w:rFonts w:ascii="Times New Roman" w:hAnsi="Times New Roman" w:cs="Times New Roman"/>
          <w:sz w:val="24"/>
          <w:szCs w:val="24"/>
        </w:rPr>
        <w:t>DEPARTMENT OF ANIMAL HUSBANDRY, DAIRYING AND FISHERIES</w:t>
      </w:r>
    </w:p>
    <w:p w:rsidR="00F10525" w:rsidRPr="00B03E56" w:rsidRDefault="009105B5" w:rsidP="00F10525">
      <w:pPr>
        <w:spacing w:after="0" w:line="240" w:lineRule="auto"/>
        <w:jc w:val="center"/>
        <w:rPr>
          <w:rFonts w:ascii="Times New Roman" w:hAnsi="Times New Roman" w:cs="Times New Roman"/>
          <w:sz w:val="24"/>
          <w:szCs w:val="24"/>
        </w:rPr>
      </w:pPr>
      <w:r w:rsidRPr="00B03E56">
        <w:rPr>
          <w:rFonts w:ascii="Times New Roman" w:hAnsi="Times New Roman" w:cs="Times New Roman"/>
          <w:sz w:val="24"/>
          <w:szCs w:val="24"/>
        </w:rPr>
        <w:t>LOK</w:t>
      </w:r>
      <w:r w:rsidR="00162B30" w:rsidRPr="00B03E56">
        <w:rPr>
          <w:rFonts w:ascii="Times New Roman" w:hAnsi="Times New Roman" w:cs="Times New Roman"/>
          <w:sz w:val="24"/>
          <w:szCs w:val="24"/>
        </w:rPr>
        <w:t xml:space="preserve"> </w:t>
      </w:r>
      <w:r w:rsidR="00F10525" w:rsidRPr="00B03E56">
        <w:rPr>
          <w:rFonts w:ascii="Times New Roman" w:hAnsi="Times New Roman" w:cs="Times New Roman"/>
          <w:sz w:val="24"/>
          <w:szCs w:val="24"/>
        </w:rPr>
        <w:t>SABHA</w:t>
      </w:r>
    </w:p>
    <w:p w:rsidR="00F10525" w:rsidRPr="00B03E56" w:rsidRDefault="00F10525" w:rsidP="00F10525">
      <w:pPr>
        <w:spacing w:after="0" w:line="240" w:lineRule="auto"/>
        <w:jc w:val="center"/>
        <w:rPr>
          <w:rFonts w:ascii="Times New Roman" w:hAnsi="Times New Roman" w:cs="Times New Roman"/>
          <w:sz w:val="24"/>
          <w:szCs w:val="24"/>
        </w:rPr>
      </w:pPr>
      <w:proofErr w:type="gramStart"/>
      <w:r w:rsidRPr="00B03E56">
        <w:rPr>
          <w:rFonts w:ascii="Times New Roman" w:hAnsi="Times New Roman" w:cs="Times New Roman"/>
          <w:sz w:val="24"/>
          <w:szCs w:val="24"/>
        </w:rPr>
        <w:t>UNSTARRED QUESTION NO.</w:t>
      </w:r>
      <w:proofErr w:type="gramEnd"/>
      <w:r w:rsidRPr="00B03E56">
        <w:rPr>
          <w:rFonts w:ascii="Times New Roman" w:hAnsi="Times New Roman" w:cs="Times New Roman"/>
          <w:sz w:val="24"/>
          <w:szCs w:val="24"/>
        </w:rPr>
        <w:t xml:space="preserve"> </w:t>
      </w:r>
      <w:r w:rsidR="009105B5" w:rsidRPr="00B03E56">
        <w:rPr>
          <w:rFonts w:ascii="Times New Roman" w:hAnsi="Times New Roman" w:cs="Times New Roman"/>
          <w:sz w:val="24"/>
          <w:szCs w:val="24"/>
        </w:rPr>
        <w:t>1340</w:t>
      </w:r>
    </w:p>
    <w:p w:rsidR="00F10525" w:rsidRPr="00B03E56" w:rsidRDefault="00F10525" w:rsidP="00F10525">
      <w:pPr>
        <w:spacing w:after="0" w:line="240" w:lineRule="auto"/>
        <w:jc w:val="center"/>
        <w:rPr>
          <w:rFonts w:ascii="Times New Roman" w:hAnsi="Times New Roman" w:cs="Times New Roman"/>
          <w:sz w:val="24"/>
          <w:szCs w:val="24"/>
        </w:rPr>
      </w:pPr>
      <w:r w:rsidRPr="00B03E56">
        <w:rPr>
          <w:rFonts w:ascii="Times New Roman" w:hAnsi="Times New Roman" w:cs="Times New Roman"/>
          <w:sz w:val="24"/>
          <w:szCs w:val="24"/>
        </w:rPr>
        <w:t xml:space="preserve">TO BE ANSWERED ON THE </w:t>
      </w:r>
      <w:r w:rsidR="009105B5" w:rsidRPr="00B03E56">
        <w:rPr>
          <w:rFonts w:ascii="Times New Roman" w:hAnsi="Times New Roman" w:cs="Times New Roman"/>
          <w:sz w:val="24"/>
          <w:szCs w:val="24"/>
        </w:rPr>
        <w:t>3</w:t>
      </w:r>
      <w:r w:rsidR="009105B5" w:rsidRPr="00B03E56">
        <w:rPr>
          <w:rFonts w:ascii="Times New Roman" w:hAnsi="Times New Roman" w:cs="Times New Roman"/>
          <w:sz w:val="24"/>
          <w:szCs w:val="24"/>
          <w:vertAlign w:val="superscript"/>
        </w:rPr>
        <w:t>RD</w:t>
      </w:r>
      <w:r w:rsidR="009105B5" w:rsidRPr="00B03E56">
        <w:rPr>
          <w:rFonts w:ascii="Times New Roman" w:hAnsi="Times New Roman" w:cs="Times New Roman"/>
          <w:sz w:val="24"/>
          <w:szCs w:val="24"/>
        </w:rPr>
        <w:t xml:space="preserve"> MARCH, 2015</w:t>
      </w:r>
    </w:p>
    <w:p w:rsidR="00F10525" w:rsidRPr="00B03E56" w:rsidRDefault="00F10525" w:rsidP="00F10525">
      <w:pPr>
        <w:spacing w:after="0" w:line="240" w:lineRule="auto"/>
        <w:jc w:val="center"/>
        <w:rPr>
          <w:rFonts w:ascii="Times New Roman" w:hAnsi="Times New Roman" w:cs="Times New Roman"/>
          <w:b/>
          <w:bCs/>
          <w:sz w:val="24"/>
          <w:szCs w:val="24"/>
        </w:rPr>
      </w:pPr>
    </w:p>
    <w:p w:rsidR="00F10525" w:rsidRPr="00B03E56" w:rsidRDefault="00162B30" w:rsidP="00F10525">
      <w:pPr>
        <w:spacing w:after="0" w:line="240" w:lineRule="auto"/>
        <w:jc w:val="center"/>
        <w:rPr>
          <w:rFonts w:ascii="Times New Roman" w:hAnsi="Times New Roman" w:cs="Times New Roman"/>
          <w:b/>
          <w:bCs/>
          <w:sz w:val="24"/>
          <w:szCs w:val="24"/>
        </w:rPr>
      </w:pPr>
      <w:r w:rsidRPr="00B03E56">
        <w:rPr>
          <w:rFonts w:ascii="Times New Roman" w:hAnsi="Times New Roman" w:cs="Times New Roman"/>
          <w:b/>
          <w:sz w:val="24"/>
          <w:szCs w:val="24"/>
        </w:rPr>
        <w:t>BIRD</w:t>
      </w:r>
      <w:r w:rsidR="009105B5" w:rsidRPr="00B03E56">
        <w:rPr>
          <w:rFonts w:ascii="Times New Roman" w:hAnsi="Times New Roman" w:cs="Times New Roman"/>
          <w:b/>
          <w:sz w:val="24"/>
          <w:szCs w:val="24"/>
        </w:rPr>
        <w:t xml:space="preserve"> </w:t>
      </w:r>
      <w:r w:rsidRPr="00B03E56">
        <w:rPr>
          <w:rFonts w:ascii="Times New Roman" w:hAnsi="Times New Roman" w:cs="Times New Roman"/>
          <w:b/>
          <w:sz w:val="24"/>
          <w:szCs w:val="24"/>
        </w:rPr>
        <w:t>FLU</w:t>
      </w:r>
    </w:p>
    <w:p w:rsidR="00F10525" w:rsidRPr="00B03E56" w:rsidRDefault="00F10525" w:rsidP="00F10525">
      <w:pPr>
        <w:spacing w:after="0" w:line="240" w:lineRule="auto"/>
        <w:jc w:val="center"/>
        <w:rPr>
          <w:rFonts w:ascii="Times New Roman" w:hAnsi="Times New Roman" w:cs="Times New Roman"/>
          <w:b/>
          <w:bCs/>
          <w:sz w:val="24"/>
          <w:szCs w:val="24"/>
        </w:rPr>
      </w:pPr>
    </w:p>
    <w:p w:rsidR="009105B5" w:rsidRPr="00B03E56" w:rsidRDefault="00B03E56" w:rsidP="00162B30">
      <w:pPr>
        <w:spacing w:after="0" w:line="240" w:lineRule="auto"/>
        <w:rPr>
          <w:rFonts w:ascii="Times New Roman" w:hAnsi="Times New Roman" w:cs="Times New Roman"/>
          <w:sz w:val="24"/>
          <w:szCs w:val="24"/>
        </w:rPr>
      </w:pPr>
      <w:r w:rsidRPr="00B03E56">
        <w:rPr>
          <w:rFonts w:ascii="Times New Roman" w:hAnsi="Times New Roman" w:cs="Times New Roman"/>
          <w:b/>
          <w:bCs/>
          <w:sz w:val="24"/>
          <w:szCs w:val="24"/>
        </w:rPr>
        <w:t xml:space="preserve"> </w:t>
      </w:r>
      <w:r w:rsidR="009105B5" w:rsidRPr="00B03E56">
        <w:rPr>
          <w:rFonts w:ascii="Times New Roman" w:hAnsi="Times New Roman" w:cs="Times New Roman"/>
          <w:sz w:val="24"/>
          <w:szCs w:val="24"/>
        </w:rPr>
        <w:t>1340</w:t>
      </w:r>
      <w:r w:rsidRPr="00B03E56">
        <w:rPr>
          <w:rFonts w:ascii="Times New Roman" w:hAnsi="Times New Roman" w:cs="Times New Roman"/>
          <w:sz w:val="24"/>
          <w:szCs w:val="24"/>
        </w:rPr>
        <w:t>.</w:t>
      </w:r>
      <w:r w:rsidR="009105B5" w:rsidRPr="00B03E56">
        <w:rPr>
          <w:rFonts w:ascii="Times New Roman" w:hAnsi="Times New Roman" w:cs="Times New Roman"/>
          <w:sz w:val="24"/>
          <w:szCs w:val="24"/>
        </w:rPr>
        <w:tab/>
      </w:r>
      <w:r w:rsidR="0098633C" w:rsidRPr="00B03E56">
        <w:rPr>
          <w:rFonts w:ascii="Times New Roman" w:hAnsi="Times New Roman" w:cs="Times New Roman"/>
          <w:sz w:val="24"/>
          <w:szCs w:val="24"/>
        </w:rPr>
        <w:t>PROF. K. V. THOMAS</w:t>
      </w:r>
      <w:r w:rsidRPr="00B03E56">
        <w:rPr>
          <w:rFonts w:ascii="Times New Roman" w:hAnsi="Times New Roman" w:cs="Times New Roman"/>
          <w:sz w:val="24"/>
          <w:szCs w:val="24"/>
        </w:rPr>
        <w:t>:</w:t>
      </w:r>
    </w:p>
    <w:p w:rsidR="00B03E56" w:rsidRPr="00B03E56" w:rsidRDefault="00B03E56" w:rsidP="00B03E56">
      <w:pPr>
        <w:spacing w:after="0" w:line="240" w:lineRule="auto"/>
        <w:rPr>
          <w:rFonts w:ascii="Times New Roman" w:hAnsi="Times New Roman" w:cs="Times New Roman"/>
          <w:sz w:val="24"/>
          <w:szCs w:val="24"/>
        </w:rPr>
      </w:pPr>
      <w:r w:rsidRPr="00B03E56">
        <w:rPr>
          <w:rFonts w:ascii="Times New Roman" w:hAnsi="Times New Roman" w:cs="Times New Roman"/>
          <w:sz w:val="24"/>
          <w:szCs w:val="24"/>
        </w:rPr>
        <w:t xml:space="preserve"> </w:t>
      </w:r>
      <w:r w:rsidRPr="00B03E56">
        <w:rPr>
          <w:rFonts w:ascii="Times New Roman" w:hAnsi="Times New Roman" w:cs="Times New Roman"/>
          <w:sz w:val="24"/>
          <w:szCs w:val="24"/>
        </w:rPr>
        <w:tab/>
      </w:r>
      <w:r w:rsidR="009105B5" w:rsidRPr="00B03E56">
        <w:rPr>
          <w:rFonts w:ascii="Times New Roman" w:hAnsi="Times New Roman" w:cs="Times New Roman"/>
          <w:sz w:val="24"/>
          <w:szCs w:val="24"/>
        </w:rPr>
        <w:t xml:space="preserve">SHRI ANTO </w:t>
      </w:r>
      <w:proofErr w:type="gramStart"/>
      <w:r w:rsidR="009105B5" w:rsidRPr="00B03E56">
        <w:rPr>
          <w:rFonts w:ascii="Times New Roman" w:hAnsi="Times New Roman" w:cs="Times New Roman"/>
          <w:sz w:val="24"/>
          <w:szCs w:val="24"/>
        </w:rPr>
        <w:t xml:space="preserve">ANTONY </w:t>
      </w:r>
      <w:r w:rsidR="00CE0B10">
        <w:rPr>
          <w:rFonts w:ascii="Times New Roman" w:hAnsi="Times New Roman" w:cs="Times New Roman"/>
          <w:sz w:val="24"/>
          <w:szCs w:val="24"/>
        </w:rPr>
        <w:t>:</w:t>
      </w:r>
      <w:proofErr w:type="gramEnd"/>
    </w:p>
    <w:p w:rsidR="00162B30" w:rsidRPr="00B03E56" w:rsidRDefault="00B03E56" w:rsidP="00B03E56">
      <w:pPr>
        <w:spacing w:after="0" w:line="240" w:lineRule="auto"/>
        <w:rPr>
          <w:rFonts w:ascii="Times New Roman" w:hAnsi="Times New Roman" w:cs="Times New Roman"/>
          <w:sz w:val="24"/>
          <w:szCs w:val="24"/>
        </w:rPr>
      </w:pPr>
      <w:r w:rsidRPr="00B03E56">
        <w:rPr>
          <w:rFonts w:ascii="Times New Roman" w:hAnsi="Times New Roman" w:cs="Times New Roman"/>
          <w:sz w:val="24"/>
          <w:szCs w:val="24"/>
        </w:rPr>
        <w:t xml:space="preserve">              </w:t>
      </w:r>
      <w:proofErr w:type="gramStart"/>
      <w:r w:rsidR="009105B5" w:rsidRPr="00B03E56">
        <w:rPr>
          <w:rFonts w:ascii="Times New Roman" w:hAnsi="Times New Roman" w:cs="Times New Roman"/>
          <w:sz w:val="24"/>
          <w:szCs w:val="24"/>
        </w:rPr>
        <w:t>SHRI  VENKATESH</w:t>
      </w:r>
      <w:proofErr w:type="gramEnd"/>
      <w:r w:rsidR="009105B5" w:rsidRPr="00B03E56">
        <w:rPr>
          <w:rFonts w:ascii="Times New Roman" w:hAnsi="Times New Roman" w:cs="Times New Roman"/>
          <w:sz w:val="24"/>
          <w:szCs w:val="24"/>
        </w:rPr>
        <w:t xml:space="preserve"> BABU T.G</w:t>
      </w:r>
      <w:r w:rsidR="00CE0B10">
        <w:rPr>
          <w:rFonts w:ascii="Times New Roman" w:hAnsi="Times New Roman" w:cs="Times New Roman"/>
          <w:sz w:val="24"/>
          <w:szCs w:val="24"/>
        </w:rPr>
        <w:t>:</w:t>
      </w:r>
    </w:p>
    <w:p w:rsidR="00162B30" w:rsidRPr="00B03E56" w:rsidRDefault="00162B30" w:rsidP="00162B30">
      <w:pPr>
        <w:spacing w:after="0" w:line="240" w:lineRule="auto"/>
        <w:rPr>
          <w:rFonts w:ascii="Times New Roman" w:hAnsi="Times New Roman" w:cs="Times New Roman"/>
          <w:sz w:val="24"/>
          <w:szCs w:val="24"/>
        </w:rPr>
      </w:pPr>
    </w:p>
    <w:p w:rsidR="00B03E56" w:rsidRPr="00B03E56" w:rsidRDefault="00162B30" w:rsidP="00162B30">
      <w:pPr>
        <w:spacing w:after="0" w:line="240" w:lineRule="auto"/>
        <w:rPr>
          <w:rFonts w:ascii="Times New Roman" w:hAnsi="Times New Roman" w:cs="Times New Roman"/>
          <w:sz w:val="24"/>
          <w:szCs w:val="24"/>
        </w:rPr>
      </w:pPr>
      <w:r w:rsidRPr="00B03E56">
        <w:rPr>
          <w:rFonts w:ascii="Times New Roman" w:hAnsi="Times New Roman" w:cs="Times New Roman"/>
          <w:sz w:val="24"/>
          <w:szCs w:val="24"/>
        </w:rPr>
        <w:t>Will the Minister of AGRICULTURE</w:t>
      </w:r>
      <w:r w:rsidR="00B03E56" w:rsidRPr="00B03E56">
        <w:rPr>
          <w:rFonts w:ascii="Times New Roman" w:hAnsi="Times New Roman" w:cs="Times New Roman"/>
          <w:sz w:val="24"/>
          <w:szCs w:val="24"/>
        </w:rPr>
        <w:t xml:space="preserve">       </w:t>
      </w:r>
      <w:r w:rsidR="00B03E56" w:rsidRPr="00B03E56">
        <w:rPr>
          <w:rFonts w:ascii="Times New Roman" w:hAnsi="Times New Roman"/>
          <w:sz w:val="24"/>
          <w:szCs w:val="24"/>
          <w:cs/>
          <w:lang w:bidi="hi-IN"/>
        </w:rPr>
        <w:t>कृषि</w:t>
      </w:r>
      <w:r w:rsidR="00B03E56" w:rsidRPr="00B03E56">
        <w:rPr>
          <w:rFonts w:ascii="Times New Roman" w:hAnsi="Times New Roman" w:cs="Times New Roman"/>
          <w:sz w:val="24"/>
          <w:szCs w:val="24"/>
          <w:rtl/>
          <w:cs/>
        </w:rPr>
        <w:t xml:space="preserve"> </w:t>
      </w:r>
      <w:r w:rsidR="00B03E56" w:rsidRPr="00B03E56">
        <w:rPr>
          <w:rFonts w:ascii="Times New Roman" w:hAnsi="Times New Roman"/>
          <w:sz w:val="24"/>
          <w:szCs w:val="24"/>
          <w:cs/>
          <w:lang w:bidi="hi-IN"/>
        </w:rPr>
        <w:t>मंत्री</w:t>
      </w:r>
    </w:p>
    <w:p w:rsidR="00162B30" w:rsidRPr="00B03E56" w:rsidRDefault="00162B30" w:rsidP="00162B30">
      <w:pPr>
        <w:spacing w:after="0" w:line="240" w:lineRule="auto"/>
        <w:rPr>
          <w:rFonts w:ascii="Times New Roman" w:hAnsi="Times New Roman" w:cs="Times New Roman"/>
          <w:sz w:val="24"/>
          <w:szCs w:val="24"/>
        </w:rPr>
      </w:pPr>
      <w:r w:rsidRPr="00B03E56">
        <w:rPr>
          <w:rFonts w:ascii="Times New Roman" w:hAnsi="Times New Roman" w:cs="Times New Roman"/>
          <w:sz w:val="24"/>
          <w:szCs w:val="24"/>
        </w:rPr>
        <w:t xml:space="preserve"> </w:t>
      </w:r>
      <w:proofErr w:type="gramStart"/>
      <w:r w:rsidRPr="00B03E56">
        <w:rPr>
          <w:rFonts w:ascii="Times New Roman" w:hAnsi="Times New Roman" w:cs="Times New Roman"/>
          <w:sz w:val="24"/>
          <w:szCs w:val="24"/>
        </w:rPr>
        <w:t>be</w:t>
      </w:r>
      <w:proofErr w:type="gramEnd"/>
      <w:r w:rsidRPr="00B03E56">
        <w:rPr>
          <w:rFonts w:ascii="Times New Roman" w:hAnsi="Times New Roman" w:cs="Times New Roman"/>
          <w:sz w:val="24"/>
          <w:szCs w:val="24"/>
        </w:rPr>
        <w:t xml:space="preserve"> pleased to state:</w:t>
      </w:r>
    </w:p>
    <w:p w:rsidR="00F10525" w:rsidRPr="00B03E56" w:rsidRDefault="00F10525" w:rsidP="00F10525">
      <w:pPr>
        <w:spacing w:after="0" w:line="240" w:lineRule="auto"/>
        <w:rPr>
          <w:rFonts w:ascii="Times New Roman" w:hAnsi="Times New Roman" w:cs="Times New Roman"/>
          <w:b/>
          <w:sz w:val="24"/>
          <w:szCs w:val="24"/>
        </w:rPr>
      </w:pPr>
    </w:p>
    <w:p w:rsidR="0098633C" w:rsidRPr="00B03E56" w:rsidRDefault="0098633C" w:rsidP="0098633C">
      <w:pPr>
        <w:pStyle w:val="ListParagraph"/>
        <w:numPr>
          <w:ilvl w:val="0"/>
          <w:numId w:val="11"/>
        </w:numPr>
        <w:spacing w:after="0" w:line="240" w:lineRule="auto"/>
        <w:contextualSpacing/>
        <w:jc w:val="both"/>
        <w:rPr>
          <w:rFonts w:ascii="Times New Roman" w:hAnsi="Times New Roman" w:cs="Times New Roman"/>
          <w:sz w:val="24"/>
          <w:szCs w:val="24"/>
        </w:rPr>
      </w:pPr>
      <w:r w:rsidRPr="00B03E56">
        <w:rPr>
          <w:rFonts w:ascii="Times New Roman" w:hAnsi="Times New Roman" w:cs="Times New Roman"/>
          <w:sz w:val="24"/>
          <w:szCs w:val="24"/>
        </w:rPr>
        <w:t xml:space="preserve">whether the Government is aware about the </w:t>
      </w:r>
      <w:r w:rsidR="00336321" w:rsidRPr="00B03E56">
        <w:rPr>
          <w:rFonts w:ascii="Times New Roman" w:hAnsi="Times New Roman" w:cs="Times New Roman"/>
          <w:sz w:val="24"/>
          <w:szCs w:val="24"/>
        </w:rPr>
        <w:t>b</w:t>
      </w:r>
      <w:r w:rsidRPr="00B03E56">
        <w:rPr>
          <w:rFonts w:ascii="Times New Roman" w:hAnsi="Times New Roman" w:cs="Times New Roman"/>
          <w:sz w:val="24"/>
          <w:szCs w:val="24"/>
        </w:rPr>
        <w:t xml:space="preserve">ird </w:t>
      </w:r>
      <w:r w:rsidR="00336321" w:rsidRPr="00B03E56">
        <w:rPr>
          <w:rFonts w:ascii="Times New Roman" w:hAnsi="Times New Roman" w:cs="Times New Roman"/>
          <w:sz w:val="24"/>
          <w:szCs w:val="24"/>
        </w:rPr>
        <w:t>f</w:t>
      </w:r>
      <w:r w:rsidRPr="00B03E56">
        <w:rPr>
          <w:rFonts w:ascii="Times New Roman" w:hAnsi="Times New Roman" w:cs="Times New Roman"/>
          <w:sz w:val="24"/>
          <w:szCs w:val="24"/>
        </w:rPr>
        <w:t xml:space="preserve">lu outbreak in Kerala and other States recently; </w:t>
      </w:r>
    </w:p>
    <w:p w:rsidR="0098633C" w:rsidRPr="00B03E56" w:rsidRDefault="0098633C" w:rsidP="0098633C">
      <w:pPr>
        <w:pStyle w:val="ListParagraph"/>
        <w:numPr>
          <w:ilvl w:val="0"/>
          <w:numId w:val="11"/>
        </w:numPr>
        <w:spacing w:after="0" w:line="240" w:lineRule="auto"/>
        <w:contextualSpacing/>
        <w:jc w:val="both"/>
        <w:rPr>
          <w:rFonts w:ascii="Times New Roman" w:hAnsi="Times New Roman" w:cs="Times New Roman"/>
          <w:sz w:val="24"/>
          <w:szCs w:val="24"/>
        </w:rPr>
      </w:pPr>
      <w:r w:rsidRPr="00B03E56">
        <w:rPr>
          <w:rFonts w:ascii="Times New Roman" w:hAnsi="Times New Roman" w:cs="Times New Roman"/>
          <w:sz w:val="24"/>
          <w:szCs w:val="24"/>
        </w:rPr>
        <w:t xml:space="preserve">if so, the details thereof </w:t>
      </w:r>
      <w:proofErr w:type="spellStart"/>
      <w:r w:rsidRPr="00B03E56">
        <w:rPr>
          <w:rFonts w:ascii="Times New Roman" w:hAnsi="Times New Roman" w:cs="Times New Roman"/>
          <w:sz w:val="24"/>
          <w:szCs w:val="24"/>
        </w:rPr>
        <w:t>alongwith</w:t>
      </w:r>
      <w:proofErr w:type="spellEnd"/>
      <w:r w:rsidRPr="00B03E56">
        <w:rPr>
          <w:rFonts w:ascii="Times New Roman" w:hAnsi="Times New Roman" w:cs="Times New Roman"/>
          <w:sz w:val="24"/>
          <w:szCs w:val="24"/>
        </w:rPr>
        <w:t xml:space="preserve"> the number of farmers affected and number of poultry birds which have been culled due to bird flu;</w:t>
      </w:r>
    </w:p>
    <w:p w:rsidR="0098633C" w:rsidRPr="00B03E56" w:rsidRDefault="0098633C" w:rsidP="0098633C">
      <w:pPr>
        <w:pStyle w:val="ListParagraph"/>
        <w:numPr>
          <w:ilvl w:val="0"/>
          <w:numId w:val="11"/>
        </w:numPr>
        <w:spacing w:after="0" w:line="240" w:lineRule="auto"/>
        <w:contextualSpacing/>
        <w:jc w:val="both"/>
        <w:rPr>
          <w:rFonts w:ascii="Times New Roman" w:hAnsi="Times New Roman" w:cs="Times New Roman"/>
          <w:sz w:val="24"/>
          <w:szCs w:val="24"/>
        </w:rPr>
      </w:pPr>
      <w:r w:rsidRPr="00B03E56">
        <w:rPr>
          <w:rFonts w:ascii="Times New Roman" w:hAnsi="Times New Roman" w:cs="Times New Roman"/>
          <w:sz w:val="24"/>
          <w:szCs w:val="24"/>
        </w:rPr>
        <w:t>whether the State Government of Kerala has submitted a proposal for financial assistance to help the affected farmers;</w:t>
      </w:r>
    </w:p>
    <w:p w:rsidR="0098633C" w:rsidRPr="00B03E56" w:rsidRDefault="0098633C" w:rsidP="0098633C">
      <w:pPr>
        <w:pStyle w:val="ListParagraph"/>
        <w:numPr>
          <w:ilvl w:val="0"/>
          <w:numId w:val="11"/>
        </w:numPr>
        <w:spacing w:after="0" w:line="240" w:lineRule="auto"/>
        <w:contextualSpacing/>
        <w:jc w:val="both"/>
        <w:rPr>
          <w:rFonts w:ascii="Times New Roman" w:hAnsi="Times New Roman" w:cs="Times New Roman"/>
          <w:sz w:val="24"/>
          <w:szCs w:val="24"/>
        </w:rPr>
      </w:pPr>
      <w:r w:rsidRPr="00B03E56">
        <w:rPr>
          <w:rFonts w:ascii="Times New Roman" w:hAnsi="Times New Roman" w:cs="Times New Roman"/>
          <w:sz w:val="24"/>
          <w:szCs w:val="24"/>
        </w:rPr>
        <w:t>if so, the details and response of the Government thereto; and</w:t>
      </w:r>
    </w:p>
    <w:p w:rsidR="0098633C" w:rsidRPr="00B03E56" w:rsidRDefault="0098633C" w:rsidP="0098633C">
      <w:pPr>
        <w:pStyle w:val="ListParagraph"/>
        <w:numPr>
          <w:ilvl w:val="0"/>
          <w:numId w:val="11"/>
        </w:numPr>
        <w:spacing w:after="0" w:line="240" w:lineRule="auto"/>
        <w:contextualSpacing/>
        <w:jc w:val="both"/>
        <w:rPr>
          <w:rFonts w:ascii="Times New Roman" w:hAnsi="Times New Roman" w:cs="Times New Roman"/>
          <w:sz w:val="24"/>
          <w:szCs w:val="24"/>
        </w:rPr>
      </w:pPr>
      <w:proofErr w:type="gramStart"/>
      <w:r w:rsidRPr="00B03E56">
        <w:rPr>
          <w:rFonts w:ascii="Times New Roman" w:hAnsi="Times New Roman" w:cs="Times New Roman"/>
          <w:sz w:val="24"/>
          <w:szCs w:val="24"/>
        </w:rPr>
        <w:t>various</w:t>
      </w:r>
      <w:proofErr w:type="gramEnd"/>
      <w:r w:rsidRPr="00B03E56">
        <w:rPr>
          <w:rFonts w:ascii="Times New Roman" w:hAnsi="Times New Roman" w:cs="Times New Roman"/>
          <w:sz w:val="24"/>
          <w:szCs w:val="24"/>
        </w:rPr>
        <w:t xml:space="preserve"> measures taken by the Government to control the disease?</w:t>
      </w:r>
    </w:p>
    <w:p w:rsidR="00162B30" w:rsidRPr="00B03E56" w:rsidRDefault="00162B30" w:rsidP="00162B30">
      <w:pPr>
        <w:pStyle w:val="NoSpacing"/>
        <w:jc w:val="both"/>
        <w:rPr>
          <w:rFonts w:ascii="Times New Roman" w:eastAsiaTheme="minorHAnsi" w:hAnsi="Times New Roman"/>
          <w:sz w:val="24"/>
          <w:szCs w:val="24"/>
        </w:rPr>
      </w:pPr>
    </w:p>
    <w:p w:rsidR="00F10525" w:rsidRPr="00B03E56" w:rsidRDefault="00F10525" w:rsidP="00F10525">
      <w:pPr>
        <w:spacing w:after="0" w:line="240" w:lineRule="auto"/>
        <w:jc w:val="center"/>
        <w:rPr>
          <w:rFonts w:ascii="Times New Roman" w:hAnsi="Times New Roman" w:cs="Times New Roman"/>
          <w:b/>
          <w:bCs/>
          <w:sz w:val="24"/>
          <w:szCs w:val="24"/>
        </w:rPr>
      </w:pPr>
      <w:r w:rsidRPr="00B03E56">
        <w:rPr>
          <w:rFonts w:ascii="Times New Roman" w:hAnsi="Times New Roman" w:cs="Times New Roman"/>
          <w:b/>
          <w:bCs/>
          <w:sz w:val="24"/>
          <w:szCs w:val="24"/>
        </w:rPr>
        <w:t>ANSWER</w:t>
      </w:r>
    </w:p>
    <w:p w:rsidR="00F10525" w:rsidRPr="00B03E56" w:rsidRDefault="00F10525" w:rsidP="00F10525">
      <w:pPr>
        <w:spacing w:after="0" w:line="240" w:lineRule="auto"/>
        <w:jc w:val="center"/>
        <w:rPr>
          <w:rFonts w:ascii="Times New Roman" w:hAnsi="Times New Roman" w:cs="Times New Roman"/>
          <w:b/>
          <w:bCs/>
          <w:sz w:val="24"/>
          <w:szCs w:val="24"/>
        </w:rPr>
      </w:pPr>
    </w:p>
    <w:p w:rsidR="00F10525" w:rsidRPr="00B03E56" w:rsidRDefault="00F10525" w:rsidP="00CE0B10">
      <w:pPr>
        <w:spacing w:after="0" w:line="240" w:lineRule="auto"/>
        <w:jc w:val="center"/>
        <w:rPr>
          <w:rFonts w:ascii="Times New Roman" w:hAnsi="Times New Roman" w:cs="Times New Roman"/>
          <w:b/>
          <w:bCs/>
          <w:sz w:val="24"/>
          <w:szCs w:val="24"/>
        </w:rPr>
      </w:pPr>
      <w:r w:rsidRPr="00B03E56">
        <w:rPr>
          <w:rFonts w:ascii="Times New Roman" w:hAnsi="Times New Roman" w:cs="Times New Roman"/>
          <w:b/>
          <w:bCs/>
          <w:sz w:val="24"/>
          <w:szCs w:val="24"/>
        </w:rPr>
        <w:t>THE MINISTER OF STATE FOR AGRICULTURE</w:t>
      </w:r>
    </w:p>
    <w:p w:rsidR="00F10525" w:rsidRPr="00B03E56" w:rsidRDefault="00F10525" w:rsidP="00F10525">
      <w:pPr>
        <w:spacing w:after="0" w:line="240" w:lineRule="auto"/>
        <w:jc w:val="right"/>
        <w:rPr>
          <w:rFonts w:ascii="Times New Roman" w:hAnsi="Times New Roman" w:cs="Times New Roman"/>
          <w:b/>
          <w:bCs/>
          <w:sz w:val="24"/>
          <w:szCs w:val="24"/>
        </w:rPr>
      </w:pPr>
      <w:r w:rsidRPr="00B03E56">
        <w:rPr>
          <w:rFonts w:ascii="Times New Roman" w:hAnsi="Times New Roman" w:cs="Times New Roman"/>
          <w:b/>
          <w:bCs/>
          <w:sz w:val="24"/>
          <w:szCs w:val="24"/>
        </w:rPr>
        <w:t>(DR. SANJEEV KUMAR BALYAN)</w:t>
      </w:r>
    </w:p>
    <w:p w:rsidR="00F10525" w:rsidRPr="00B03E56" w:rsidRDefault="00F10525" w:rsidP="00F10525">
      <w:pPr>
        <w:spacing w:after="0" w:line="240" w:lineRule="auto"/>
        <w:jc w:val="right"/>
        <w:rPr>
          <w:rFonts w:ascii="Times New Roman" w:hAnsi="Times New Roman" w:cs="Times New Roman"/>
          <w:b/>
          <w:bCs/>
          <w:sz w:val="24"/>
          <w:szCs w:val="24"/>
        </w:rPr>
      </w:pPr>
    </w:p>
    <w:p w:rsidR="00B316B7" w:rsidRPr="00B03E56" w:rsidRDefault="000144B9" w:rsidP="000144B9">
      <w:pPr>
        <w:spacing w:after="0" w:line="240" w:lineRule="auto"/>
        <w:ind w:left="360"/>
        <w:jc w:val="both"/>
        <w:rPr>
          <w:rFonts w:ascii="Times New Roman" w:hAnsi="Times New Roman" w:cs="Times New Roman"/>
          <w:sz w:val="24"/>
          <w:szCs w:val="24"/>
        </w:rPr>
      </w:pPr>
      <w:r w:rsidRPr="00B03E56">
        <w:rPr>
          <w:rFonts w:ascii="Times New Roman" w:hAnsi="Times New Roman" w:cs="Times New Roman"/>
          <w:sz w:val="24"/>
          <w:szCs w:val="24"/>
        </w:rPr>
        <w:t>(</w:t>
      </w:r>
      <w:proofErr w:type="gramStart"/>
      <w:r w:rsidRPr="00B03E56">
        <w:rPr>
          <w:rFonts w:ascii="Times New Roman" w:hAnsi="Times New Roman" w:cs="Times New Roman"/>
          <w:sz w:val="24"/>
          <w:szCs w:val="24"/>
        </w:rPr>
        <w:t>a</w:t>
      </w:r>
      <w:proofErr w:type="gramEnd"/>
      <w:r w:rsidRPr="00B03E56">
        <w:rPr>
          <w:rFonts w:ascii="Times New Roman" w:hAnsi="Times New Roman" w:cs="Times New Roman"/>
          <w:sz w:val="24"/>
          <w:szCs w:val="24"/>
        </w:rPr>
        <w:t>)</w:t>
      </w:r>
      <w:r w:rsidR="00524E81" w:rsidRPr="00B03E56">
        <w:rPr>
          <w:rFonts w:ascii="Times New Roman" w:hAnsi="Times New Roman" w:cs="Times New Roman"/>
          <w:sz w:val="24"/>
          <w:szCs w:val="24"/>
        </w:rPr>
        <w:t xml:space="preserve"> </w:t>
      </w:r>
      <w:r w:rsidR="00162B30" w:rsidRPr="00B03E56">
        <w:rPr>
          <w:rFonts w:ascii="Times New Roman" w:hAnsi="Times New Roman" w:cs="Times New Roman"/>
          <w:sz w:val="24"/>
          <w:szCs w:val="24"/>
        </w:rPr>
        <w:t xml:space="preserve">and (b). </w:t>
      </w:r>
      <w:r w:rsidR="00C37D4E" w:rsidRPr="00B03E56">
        <w:rPr>
          <w:rFonts w:ascii="Times New Roman" w:hAnsi="Times New Roman" w:cs="Times New Roman"/>
          <w:sz w:val="24"/>
          <w:szCs w:val="24"/>
        </w:rPr>
        <w:t xml:space="preserve"> During November-December, 2014, outbreaks of Highly Pathogenic Avian Influenza (H5N1) were reported at </w:t>
      </w:r>
      <w:r w:rsidR="002C7368" w:rsidRPr="00B03E56">
        <w:rPr>
          <w:rFonts w:ascii="Times New Roman" w:hAnsi="Times New Roman" w:cs="Times New Roman"/>
          <w:sz w:val="24"/>
          <w:szCs w:val="24"/>
        </w:rPr>
        <w:t>three</w:t>
      </w:r>
      <w:r w:rsidR="00C37D4E" w:rsidRPr="00B03E56">
        <w:rPr>
          <w:rFonts w:ascii="Times New Roman" w:hAnsi="Times New Roman" w:cs="Times New Roman"/>
          <w:sz w:val="24"/>
          <w:szCs w:val="24"/>
        </w:rPr>
        <w:t xml:space="preserve"> </w:t>
      </w:r>
      <w:proofErr w:type="spellStart"/>
      <w:r w:rsidR="00C37D4E" w:rsidRPr="00B03E56">
        <w:rPr>
          <w:rFonts w:ascii="Times New Roman" w:hAnsi="Times New Roman" w:cs="Times New Roman"/>
          <w:sz w:val="24"/>
          <w:szCs w:val="24"/>
        </w:rPr>
        <w:t>epicentres</w:t>
      </w:r>
      <w:proofErr w:type="spellEnd"/>
      <w:r w:rsidR="00C37D4E" w:rsidRPr="00B03E56">
        <w:rPr>
          <w:rFonts w:ascii="Times New Roman" w:hAnsi="Times New Roman" w:cs="Times New Roman"/>
          <w:sz w:val="24"/>
          <w:szCs w:val="24"/>
        </w:rPr>
        <w:t xml:space="preserve"> in </w:t>
      </w:r>
      <w:proofErr w:type="spellStart"/>
      <w:r w:rsidR="00C37D4E" w:rsidRPr="00B03E56">
        <w:rPr>
          <w:rFonts w:ascii="Times New Roman" w:hAnsi="Times New Roman" w:cs="Times New Roman"/>
          <w:sz w:val="24"/>
          <w:szCs w:val="24"/>
        </w:rPr>
        <w:t>Allapuzha</w:t>
      </w:r>
      <w:proofErr w:type="spellEnd"/>
      <w:r w:rsidR="0055729C" w:rsidRPr="00B03E56">
        <w:rPr>
          <w:rFonts w:ascii="Times New Roman" w:hAnsi="Times New Roman" w:cs="Times New Roman"/>
          <w:sz w:val="24"/>
          <w:szCs w:val="24"/>
        </w:rPr>
        <w:t xml:space="preserve"> (</w:t>
      </w:r>
      <w:proofErr w:type="spellStart"/>
      <w:r w:rsidR="0055729C" w:rsidRPr="00B03E56">
        <w:rPr>
          <w:rFonts w:ascii="Times New Roman" w:hAnsi="Times New Roman" w:cs="Times New Roman"/>
          <w:sz w:val="24"/>
          <w:szCs w:val="24"/>
        </w:rPr>
        <w:t>Purakkad</w:t>
      </w:r>
      <w:proofErr w:type="spellEnd"/>
      <w:r w:rsidR="0055729C" w:rsidRPr="00B03E56">
        <w:rPr>
          <w:rFonts w:ascii="Times New Roman" w:hAnsi="Times New Roman" w:cs="Times New Roman"/>
          <w:sz w:val="24"/>
          <w:szCs w:val="24"/>
        </w:rPr>
        <w:t xml:space="preserve">, </w:t>
      </w:r>
      <w:proofErr w:type="spellStart"/>
      <w:r w:rsidR="0055729C" w:rsidRPr="00B03E56">
        <w:rPr>
          <w:rFonts w:ascii="Times New Roman" w:hAnsi="Times New Roman" w:cs="Times New Roman"/>
          <w:sz w:val="24"/>
          <w:szCs w:val="24"/>
        </w:rPr>
        <w:t>Thalavady</w:t>
      </w:r>
      <w:proofErr w:type="spellEnd"/>
      <w:r w:rsidR="0055729C" w:rsidRPr="00B03E56">
        <w:rPr>
          <w:rFonts w:ascii="Times New Roman" w:hAnsi="Times New Roman" w:cs="Times New Roman"/>
          <w:sz w:val="24"/>
          <w:szCs w:val="24"/>
        </w:rPr>
        <w:t xml:space="preserve">, </w:t>
      </w:r>
      <w:r w:rsidR="002C7368" w:rsidRPr="00B03E56">
        <w:rPr>
          <w:rFonts w:ascii="Times New Roman" w:hAnsi="Times New Roman" w:cs="Times New Roman"/>
          <w:sz w:val="24"/>
          <w:szCs w:val="24"/>
        </w:rPr>
        <w:t xml:space="preserve">&amp; </w:t>
      </w:r>
      <w:proofErr w:type="spellStart"/>
      <w:r w:rsidR="0055729C" w:rsidRPr="00B03E56">
        <w:rPr>
          <w:rFonts w:ascii="Times New Roman" w:hAnsi="Times New Roman" w:cs="Times New Roman"/>
          <w:sz w:val="24"/>
          <w:szCs w:val="24"/>
        </w:rPr>
        <w:t>Chennithala</w:t>
      </w:r>
      <w:proofErr w:type="spellEnd"/>
      <w:r w:rsidR="0055729C" w:rsidRPr="00B03E56">
        <w:rPr>
          <w:rFonts w:ascii="Times New Roman" w:hAnsi="Times New Roman" w:cs="Times New Roman"/>
          <w:sz w:val="24"/>
          <w:szCs w:val="24"/>
        </w:rPr>
        <w:t>)</w:t>
      </w:r>
      <w:r w:rsidR="00C37D4E" w:rsidRPr="00B03E56">
        <w:rPr>
          <w:rFonts w:ascii="Times New Roman" w:hAnsi="Times New Roman" w:cs="Times New Roman"/>
          <w:sz w:val="24"/>
          <w:szCs w:val="24"/>
        </w:rPr>
        <w:t>,</w:t>
      </w:r>
      <w:r w:rsidR="002C7368" w:rsidRPr="00B03E56">
        <w:rPr>
          <w:rFonts w:ascii="Times New Roman" w:hAnsi="Times New Roman" w:cs="Times New Roman"/>
          <w:sz w:val="24"/>
          <w:szCs w:val="24"/>
        </w:rPr>
        <w:t xml:space="preserve"> at two epicenter in</w:t>
      </w:r>
      <w:r w:rsidR="00C37D4E" w:rsidRPr="00B03E56">
        <w:rPr>
          <w:rFonts w:ascii="Times New Roman" w:hAnsi="Times New Roman" w:cs="Times New Roman"/>
          <w:sz w:val="24"/>
          <w:szCs w:val="24"/>
        </w:rPr>
        <w:t xml:space="preserve"> </w:t>
      </w:r>
      <w:proofErr w:type="spellStart"/>
      <w:r w:rsidR="00C37D4E" w:rsidRPr="00B03E56">
        <w:rPr>
          <w:rFonts w:ascii="Times New Roman" w:hAnsi="Times New Roman" w:cs="Times New Roman"/>
          <w:sz w:val="24"/>
          <w:szCs w:val="24"/>
        </w:rPr>
        <w:t>Kottayam</w:t>
      </w:r>
      <w:proofErr w:type="spellEnd"/>
      <w:r w:rsidR="0055729C" w:rsidRPr="00B03E56">
        <w:rPr>
          <w:rFonts w:ascii="Times New Roman" w:hAnsi="Times New Roman" w:cs="Times New Roman"/>
          <w:sz w:val="24"/>
          <w:szCs w:val="24"/>
        </w:rPr>
        <w:t xml:space="preserve"> (</w:t>
      </w:r>
      <w:proofErr w:type="spellStart"/>
      <w:r w:rsidR="002C7368" w:rsidRPr="00B03E56">
        <w:rPr>
          <w:rFonts w:ascii="Times New Roman" w:hAnsi="Times New Roman" w:cs="Times New Roman"/>
          <w:sz w:val="24"/>
          <w:szCs w:val="24"/>
        </w:rPr>
        <w:t>Aiyamanam</w:t>
      </w:r>
      <w:proofErr w:type="spellEnd"/>
      <w:r w:rsidR="002C7368" w:rsidRPr="00B03E56">
        <w:rPr>
          <w:rFonts w:ascii="Times New Roman" w:hAnsi="Times New Roman" w:cs="Times New Roman"/>
          <w:sz w:val="24"/>
          <w:szCs w:val="24"/>
        </w:rPr>
        <w:t xml:space="preserve"> &amp; </w:t>
      </w:r>
      <w:proofErr w:type="spellStart"/>
      <w:r w:rsidR="002C7368" w:rsidRPr="00B03E56">
        <w:rPr>
          <w:rFonts w:ascii="Times New Roman" w:hAnsi="Times New Roman" w:cs="Times New Roman"/>
          <w:sz w:val="24"/>
          <w:szCs w:val="24"/>
        </w:rPr>
        <w:t>Vilakkumaram</w:t>
      </w:r>
      <w:proofErr w:type="spellEnd"/>
      <w:r w:rsidR="0055729C" w:rsidRPr="00B03E56">
        <w:rPr>
          <w:rFonts w:ascii="Times New Roman" w:hAnsi="Times New Roman" w:cs="Times New Roman"/>
          <w:sz w:val="24"/>
          <w:szCs w:val="24"/>
        </w:rPr>
        <w:t>)</w:t>
      </w:r>
      <w:r w:rsidR="002C7368" w:rsidRPr="00B03E56">
        <w:rPr>
          <w:rFonts w:ascii="Times New Roman" w:hAnsi="Times New Roman" w:cs="Times New Roman"/>
          <w:sz w:val="24"/>
          <w:szCs w:val="24"/>
        </w:rPr>
        <w:t xml:space="preserve"> and </w:t>
      </w:r>
      <w:r w:rsidR="00374ACE" w:rsidRPr="00B03E56">
        <w:rPr>
          <w:rFonts w:ascii="Times New Roman" w:hAnsi="Times New Roman" w:cs="Times New Roman"/>
          <w:sz w:val="24"/>
          <w:szCs w:val="24"/>
        </w:rPr>
        <w:t xml:space="preserve">at </w:t>
      </w:r>
      <w:r w:rsidR="002C7368" w:rsidRPr="00B03E56">
        <w:rPr>
          <w:rFonts w:ascii="Times New Roman" w:hAnsi="Times New Roman" w:cs="Times New Roman"/>
          <w:sz w:val="24"/>
          <w:szCs w:val="24"/>
        </w:rPr>
        <w:t xml:space="preserve">one epicenter in </w:t>
      </w:r>
      <w:proofErr w:type="spellStart"/>
      <w:r w:rsidR="00C37D4E" w:rsidRPr="00B03E56">
        <w:rPr>
          <w:rFonts w:ascii="Times New Roman" w:hAnsi="Times New Roman" w:cs="Times New Roman"/>
          <w:sz w:val="24"/>
          <w:szCs w:val="24"/>
        </w:rPr>
        <w:t>P</w:t>
      </w:r>
      <w:r w:rsidR="001905F1" w:rsidRPr="00B03E56">
        <w:rPr>
          <w:rFonts w:ascii="Times New Roman" w:hAnsi="Times New Roman" w:cs="Times New Roman"/>
          <w:sz w:val="24"/>
          <w:szCs w:val="24"/>
        </w:rPr>
        <w:t>athanamthitta</w:t>
      </w:r>
      <w:proofErr w:type="spellEnd"/>
      <w:r w:rsidR="00C37D4E" w:rsidRPr="00B03E56">
        <w:rPr>
          <w:rFonts w:ascii="Times New Roman" w:hAnsi="Times New Roman" w:cs="Times New Roman"/>
          <w:sz w:val="24"/>
          <w:szCs w:val="24"/>
        </w:rPr>
        <w:t xml:space="preserve"> </w:t>
      </w:r>
      <w:r w:rsidR="0055729C" w:rsidRPr="00B03E56">
        <w:rPr>
          <w:rFonts w:ascii="Times New Roman" w:hAnsi="Times New Roman" w:cs="Times New Roman"/>
          <w:sz w:val="24"/>
          <w:szCs w:val="24"/>
        </w:rPr>
        <w:t>(</w:t>
      </w:r>
      <w:proofErr w:type="spellStart"/>
      <w:r w:rsidR="002C7368" w:rsidRPr="00B03E56">
        <w:rPr>
          <w:rFonts w:ascii="Times New Roman" w:hAnsi="Times New Roman" w:cs="Times New Roman"/>
          <w:sz w:val="24"/>
          <w:szCs w:val="24"/>
        </w:rPr>
        <w:t>Peringara</w:t>
      </w:r>
      <w:proofErr w:type="spellEnd"/>
      <w:r w:rsidR="0055729C" w:rsidRPr="00B03E56">
        <w:rPr>
          <w:rFonts w:ascii="Times New Roman" w:hAnsi="Times New Roman" w:cs="Times New Roman"/>
          <w:sz w:val="24"/>
          <w:szCs w:val="24"/>
        </w:rPr>
        <w:t xml:space="preserve">) </w:t>
      </w:r>
      <w:r w:rsidR="00C37D4E" w:rsidRPr="00B03E56">
        <w:rPr>
          <w:rFonts w:ascii="Times New Roman" w:hAnsi="Times New Roman" w:cs="Times New Roman"/>
          <w:sz w:val="24"/>
          <w:szCs w:val="24"/>
        </w:rPr>
        <w:t xml:space="preserve">districts of Kerala, the last one being at </w:t>
      </w:r>
      <w:proofErr w:type="spellStart"/>
      <w:r w:rsidR="00C37D4E" w:rsidRPr="00B03E56">
        <w:rPr>
          <w:rFonts w:ascii="Times New Roman" w:hAnsi="Times New Roman" w:cs="Times New Roman"/>
          <w:sz w:val="24"/>
          <w:szCs w:val="24"/>
        </w:rPr>
        <w:t>Kollam</w:t>
      </w:r>
      <w:proofErr w:type="spellEnd"/>
      <w:r w:rsidR="00C37D4E" w:rsidRPr="00B03E56">
        <w:rPr>
          <w:rFonts w:ascii="Times New Roman" w:hAnsi="Times New Roman" w:cs="Times New Roman"/>
          <w:sz w:val="24"/>
          <w:szCs w:val="24"/>
        </w:rPr>
        <w:t xml:space="preserve"> district</w:t>
      </w:r>
      <w:r w:rsidR="0055729C" w:rsidRPr="00B03E56">
        <w:rPr>
          <w:rFonts w:ascii="Times New Roman" w:hAnsi="Times New Roman" w:cs="Times New Roman"/>
          <w:sz w:val="24"/>
          <w:szCs w:val="24"/>
        </w:rPr>
        <w:t xml:space="preserve"> (at </w:t>
      </w:r>
      <w:proofErr w:type="spellStart"/>
      <w:r w:rsidR="0055729C" w:rsidRPr="00B03E56">
        <w:rPr>
          <w:rFonts w:ascii="Times New Roman" w:hAnsi="Times New Roman" w:cs="Times New Roman"/>
          <w:sz w:val="24"/>
          <w:szCs w:val="24"/>
        </w:rPr>
        <w:t>Kureepuzha</w:t>
      </w:r>
      <w:proofErr w:type="spellEnd"/>
      <w:r w:rsidR="0055729C" w:rsidRPr="00B03E56">
        <w:rPr>
          <w:rFonts w:ascii="Times New Roman" w:hAnsi="Times New Roman" w:cs="Times New Roman"/>
          <w:sz w:val="24"/>
          <w:szCs w:val="24"/>
        </w:rPr>
        <w:t>)</w:t>
      </w:r>
      <w:r w:rsidR="00C37D4E" w:rsidRPr="00B03E56">
        <w:rPr>
          <w:rFonts w:ascii="Times New Roman" w:hAnsi="Times New Roman" w:cs="Times New Roman"/>
          <w:sz w:val="24"/>
          <w:szCs w:val="24"/>
        </w:rPr>
        <w:t xml:space="preserve"> in Kerala in January, 2015. Besides, an outbreak was also notified at </w:t>
      </w:r>
      <w:proofErr w:type="spellStart"/>
      <w:r w:rsidR="00C37D4E" w:rsidRPr="00B03E56">
        <w:rPr>
          <w:rFonts w:ascii="Times New Roman" w:hAnsi="Times New Roman" w:cs="Times New Roman"/>
          <w:sz w:val="24"/>
          <w:szCs w:val="24"/>
        </w:rPr>
        <w:t>Sukhna</w:t>
      </w:r>
      <w:proofErr w:type="spellEnd"/>
      <w:r w:rsidR="00C37D4E" w:rsidRPr="00B03E56">
        <w:rPr>
          <w:rFonts w:ascii="Times New Roman" w:hAnsi="Times New Roman" w:cs="Times New Roman"/>
          <w:sz w:val="24"/>
          <w:szCs w:val="24"/>
        </w:rPr>
        <w:t xml:space="preserve"> Lake, Chandigarh in December 2014. </w:t>
      </w:r>
      <w:r w:rsidR="007E4567" w:rsidRPr="00B03E56">
        <w:rPr>
          <w:rFonts w:ascii="Times New Roman" w:hAnsi="Times New Roman" w:cs="Times New Roman"/>
          <w:sz w:val="24"/>
          <w:szCs w:val="24"/>
        </w:rPr>
        <w:t xml:space="preserve"> No further outbreak has been reported from any part of the country</w:t>
      </w:r>
      <w:r w:rsidR="0055729C" w:rsidRPr="00B03E56">
        <w:rPr>
          <w:rFonts w:ascii="Times New Roman" w:hAnsi="Times New Roman" w:cs="Times New Roman"/>
          <w:sz w:val="24"/>
          <w:szCs w:val="24"/>
        </w:rPr>
        <w:t xml:space="preserve"> thereafter</w:t>
      </w:r>
      <w:r w:rsidR="007E4567" w:rsidRPr="00B03E56">
        <w:rPr>
          <w:rFonts w:ascii="Times New Roman" w:hAnsi="Times New Roman" w:cs="Times New Roman"/>
          <w:sz w:val="24"/>
          <w:szCs w:val="24"/>
        </w:rPr>
        <w:t>.</w:t>
      </w:r>
    </w:p>
    <w:p w:rsidR="00B316B7" w:rsidRPr="00B03E56" w:rsidRDefault="00B316B7" w:rsidP="000144B9">
      <w:pPr>
        <w:spacing w:after="0" w:line="240" w:lineRule="auto"/>
        <w:ind w:left="360"/>
        <w:jc w:val="both"/>
        <w:rPr>
          <w:rFonts w:ascii="Times New Roman" w:hAnsi="Times New Roman" w:cs="Times New Roman"/>
          <w:sz w:val="24"/>
          <w:szCs w:val="24"/>
        </w:rPr>
      </w:pPr>
    </w:p>
    <w:p w:rsidR="00C37D4E" w:rsidRPr="00B03E56" w:rsidRDefault="00B316B7" w:rsidP="000144B9">
      <w:pPr>
        <w:spacing w:after="0" w:line="240" w:lineRule="auto"/>
        <w:ind w:left="360"/>
        <w:jc w:val="both"/>
        <w:rPr>
          <w:rFonts w:ascii="Times New Roman" w:hAnsi="Times New Roman" w:cs="Times New Roman"/>
          <w:sz w:val="24"/>
          <w:szCs w:val="24"/>
        </w:rPr>
      </w:pPr>
      <w:r w:rsidRPr="00B03E56">
        <w:rPr>
          <w:rFonts w:ascii="Times New Roman" w:hAnsi="Times New Roman" w:cs="Times New Roman"/>
          <w:sz w:val="24"/>
          <w:szCs w:val="24"/>
        </w:rPr>
        <w:t>C</w:t>
      </w:r>
      <w:r w:rsidR="00C37D4E" w:rsidRPr="00B03E56">
        <w:rPr>
          <w:rFonts w:ascii="Times New Roman" w:hAnsi="Times New Roman" w:cs="Times New Roman"/>
          <w:sz w:val="24"/>
          <w:szCs w:val="24"/>
        </w:rPr>
        <w:t xml:space="preserve">ontrol and containment operations, as per the Action Plan on “Preparedness, Control &amp; Containment of Avian Influenza” were carried out by the </w:t>
      </w:r>
      <w:r w:rsidR="00470BAC" w:rsidRPr="00B03E56">
        <w:rPr>
          <w:rFonts w:ascii="Times New Roman" w:hAnsi="Times New Roman" w:cs="Times New Roman"/>
          <w:sz w:val="24"/>
          <w:szCs w:val="24"/>
        </w:rPr>
        <w:t>G</w:t>
      </w:r>
      <w:r w:rsidR="00C37D4E" w:rsidRPr="00B03E56">
        <w:rPr>
          <w:rFonts w:ascii="Times New Roman" w:hAnsi="Times New Roman" w:cs="Times New Roman"/>
          <w:sz w:val="24"/>
          <w:szCs w:val="24"/>
        </w:rPr>
        <w:t xml:space="preserve">overnment </w:t>
      </w:r>
      <w:r w:rsidR="00336321" w:rsidRPr="00B03E56">
        <w:rPr>
          <w:rFonts w:ascii="Times New Roman" w:hAnsi="Times New Roman" w:cs="Times New Roman"/>
          <w:sz w:val="24"/>
          <w:szCs w:val="24"/>
        </w:rPr>
        <w:t xml:space="preserve">of Kerala and UT of Chandigarh </w:t>
      </w:r>
      <w:r w:rsidRPr="00B03E56">
        <w:rPr>
          <w:rFonts w:ascii="Times New Roman" w:hAnsi="Times New Roman" w:cs="Times New Roman"/>
          <w:sz w:val="24"/>
          <w:szCs w:val="24"/>
        </w:rPr>
        <w:t>by</w:t>
      </w:r>
      <w:r w:rsidR="00C37D4E" w:rsidRPr="00B03E56">
        <w:rPr>
          <w:rFonts w:ascii="Times New Roman" w:hAnsi="Times New Roman" w:cs="Times New Roman"/>
          <w:sz w:val="24"/>
          <w:szCs w:val="24"/>
        </w:rPr>
        <w:t xml:space="preserve"> culling of poultry birds within a radius of 1 km from the </w:t>
      </w:r>
      <w:proofErr w:type="spellStart"/>
      <w:r w:rsidR="00C37D4E" w:rsidRPr="00B03E56">
        <w:rPr>
          <w:rFonts w:ascii="Times New Roman" w:hAnsi="Times New Roman" w:cs="Times New Roman"/>
          <w:sz w:val="24"/>
          <w:szCs w:val="24"/>
        </w:rPr>
        <w:t>epicentre</w:t>
      </w:r>
      <w:proofErr w:type="spellEnd"/>
      <w:r w:rsidR="00C37D4E" w:rsidRPr="00B03E56">
        <w:rPr>
          <w:rFonts w:ascii="Times New Roman" w:hAnsi="Times New Roman" w:cs="Times New Roman"/>
          <w:sz w:val="24"/>
          <w:szCs w:val="24"/>
        </w:rPr>
        <w:t xml:space="preserve">, </w:t>
      </w:r>
      <w:r w:rsidR="00336321" w:rsidRPr="00B03E56">
        <w:rPr>
          <w:rFonts w:ascii="Times New Roman" w:hAnsi="Times New Roman" w:cs="Times New Roman"/>
          <w:sz w:val="24"/>
          <w:szCs w:val="24"/>
        </w:rPr>
        <w:t xml:space="preserve">disinfection &amp; </w:t>
      </w:r>
      <w:r w:rsidR="00C37D4E" w:rsidRPr="00B03E56">
        <w:rPr>
          <w:rFonts w:ascii="Times New Roman" w:hAnsi="Times New Roman" w:cs="Times New Roman"/>
          <w:sz w:val="24"/>
          <w:szCs w:val="24"/>
        </w:rPr>
        <w:t xml:space="preserve">sanitation </w:t>
      </w:r>
      <w:r w:rsidR="00336321" w:rsidRPr="00B03E56">
        <w:rPr>
          <w:rFonts w:ascii="Times New Roman" w:hAnsi="Times New Roman" w:cs="Times New Roman"/>
          <w:sz w:val="24"/>
          <w:szCs w:val="24"/>
        </w:rPr>
        <w:t xml:space="preserve">in the culling zone </w:t>
      </w:r>
      <w:r w:rsidR="00C37D4E" w:rsidRPr="00B03E56">
        <w:rPr>
          <w:rFonts w:ascii="Times New Roman" w:hAnsi="Times New Roman" w:cs="Times New Roman"/>
          <w:sz w:val="24"/>
          <w:szCs w:val="24"/>
        </w:rPr>
        <w:t>and issue</w:t>
      </w:r>
      <w:r w:rsidR="00336321" w:rsidRPr="00B03E56">
        <w:rPr>
          <w:rFonts w:ascii="Times New Roman" w:hAnsi="Times New Roman" w:cs="Times New Roman"/>
          <w:sz w:val="24"/>
          <w:szCs w:val="24"/>
        </w:rPr>
        <w:t xml:space="preserve">d </w:t>
      </w:r>
      <w:r w:rsidR="00C37D4E" w:rsidRPr="00B03E56">
        <w:rPr>
          <w:rFonts w:ascii="Times New Roman" w:hAnsi="Times New Roman" w:cs="Times New Roman"/>
          <w:sz w:val="24"/>
          <w:szCs w:val="24"/>
        </w:rPr>
        <w:t xml:space="preserve">sanitization certificates for respective </w:t>
      </w:r>
      <w:proofErr w:type="spellStart"/>
      <w:r w:rsidR="00C37D4E" w:rsidRPr="00B03E56">
        <w:rPr>
          <w:rFonts w:ascii="Times New Roman" w:hAnsi="Times New Roman" w:cs="Times New Roman"/>
          <w:sz w:val="24"/>
          <w:szCs w:val="24"/>
        </w:rPr>
        <w:t>epicentres</w:t>
      </w:r>
      <w:proofErr w:type="spellEnd"/>
      <w:r w:rsidR="00C37D4E" w:rsidRPr="00B03E56">
        <w:rPr>
          <w:rFonts w:ascii="Times New Roman" w:hAnsi="Times New Roman" w:cs="Times New Roman"/>
          <w:sz w:val="24"/>
          <w:szCs w:val="24"/>
        </w:rPr>
        <w:t>. All the outbreaks were controlled and contained success</w:t>
      </w:r>
      <w:r w:rsidR="00284BF0" w:rsidRPr="00B03E56">
        <w:rPr>
          <w:rFonts w:ascii="Times New Roman" w:hAnsi="Times New Roman" w:cs="Times New Roman"/>
          <w:sz w:val="24"/>
          <w:szCs w:val="24"/>
        </w:rPr>
        <w:t xml:space="preserve">fully. </w:t>
      </w:r>
      <w:r w:rsidR="00C37D4E" w:rsidRPr="00B03E56">
        <w:rPr>
          <w:rFonts w:ascii="Times New Roman" w:hAnsi="Times New Roman" w:cs="Times New Roman"/>
          <w:sz w:val="24"/>
          <w:szCs w:val="24"/>
        </w:rPr>
        <w:t>Post Operation Surveillance Plan (POSP</w:t>
      </w:r>
      <w:r w:rsidRPr="00B03E56">
        <w:rPr>
          <w:rFonts w:ascii="Times New Roman" w:hAnsi="Times New Roman" w:cs="Times New Roman"/>
          <w:sz w:val="24"/>
          <w:szCs w:val="24"/>
        </w:rPr>
        <w:t xml:space="preserve">) for a period of three months </w:t>
      </w:r>
      <w:r w:rsidR="00C37D4E" w:rsidRPr="00B03E56">
        <w:rPr>
          <w:rFonts w:ascii="Times New Roman" w:hAnsi="Times New Roman" w:cs="Times New Roman"/>
          <w:sz w:val="24"/>
          <w:szCs w:val="24"/>
        </w:rPr>
        <w:t xml:space="preserve">is going on </w:t>
      </w:r>
      <w:r w:rsidR="00284BF0" w:rsidRPr="00B03E56">
        <w:rPr>
          <w:rFonts w:ascii="Times New Roman" w:hAnsi="Times New Roman" w:cs="Times New Roman"/>
          <w:sz w:val="24"/>
          <w:szCs w:val="24"/>
        </w:rPr>
        <w:t xml:space="preserve">at all the epicenters </w:t>
      </w:r>
      <w:r w:rsidR="00C37D4E" w:rsidRPr="00B03E56">
        <w:rPr>
          <w:rFonts w:ascii="Times New Roman" w:hAnsi="Times New Roman" w:cs="Times New Roman"/>
          <w:sz w:val="24"/>
          <w:szCs w:val="24"/>
        </w:rPr>
        <w:t xml:space="preserve">for surveillance of disease in the surveillance zone of </w:t>
      </w:r>
      <w:r w:rsidRPr="00B03E56">
        <w:rPr>
          <w:rFonts w:ascii="Times New Roman" w:hAnsi="Times New Roman" w:cs="Times New Roman"/>
          <w:sz w:val="24"/>
          <w:szCs w:val="24"/>
        </w:rPr>
        <w:t>0</w:t>
      </w:r>
      <w:r w:rsidR="00C37D4E" w:rsidRPr="00B03E56">
        <w:rPr>
          <w:rFonts w:ascii="Times New Roman" w:hAnsi="Times New Roman" w:cs="Times New Roman"/>
          <w:sz w:val="24"/>
          <w:szCs w:val="24"/>
        </w:rPr>
        <w:t xml:space="preserve">1-10 </w:t>
      </w:r>
      <w:proofErr w:type="spellStart"/>
      <w:r w:rsidR="00C37D4E" w:rsidRPr="00B03E56">
        <w:rPr>
          <w:rFonts w:ascii="Times New Roman" w:hAnsi="Times New Roman" w:cs="Times New Roman"/>
          <w:sz w:val="24"/>
          <w:szCs w:val="24"/>
        </w:rPr>
        <w:t>kms</w:t>
      </w:r>
      <w:proofErr w:type="spellEnd"/>
      <w:r w:rsidR="00284BF0" w:rsidRPr="00B03E56">
        <w:rPr>
          <w:rFonts w:ascii="Times New Roman" w:hAnsi="Times New Roman" w:cs="Times New Roman"/>
          <w:sz w:val="24"/>
          <w:szCs w:val="24"/>
        </w:rPr>
        <w:t xml:space="preserve">. </w:t>
      </w:r>
      <w:r w:rsidRPr="00B03E56">
        <w:rPr>
          <w:rFonts w:ascii="Times New Roman" w:hAnsi="Times New Roman" w:cs="Times New Roman"/>
          <w:sz w:val="24"/>
          <w:szCs w:val="24"/>
        </w:rPr>
        <w:t xml:space="preserve">POSP </w:t>
      </w:r>
      <w:r w:rsidR="00C37D4E" w:rsidRPr="00B03E56">
        <w:rPr>
          <w:rFonts w:ascii="Times New Roman" w:hAnsi="Times New Roman" w:cs="Times New Roman"/>
          <w:sz w:val="24"/>
          <w:szCs w:val="24"/>
        </w:rPr>
        <w:t xml:space="preserve">is a pre-requisite for declaring the country free from the disease. </w:t>
      </w:r>
    </w:p>
    <w:p w:rsidR="00B316B7" w:rsidRPr="00B03E56" w:rsidRDefault="00F853B1" w:rsidP="00866DF6">
      <w:pPr>
        <w:spacing w:after="0" w:line="240" w:lineRule="auto"/>
        <w:ind w:left="360"/>
        <w:jc w:val="both"/>
        <w:rPr>
          <w:rFonts w:ascii="Times New Roman" w:hAnsi="Times New Roman" w:cs="Times New Roman"/>
          <w:sz w:val="24"/>
          <w:szCs w:val="24"/>
        </w:rPr>
      </w:pPr>
      <w:r w:rsidRPr="00B03E56">
        <w:rPr>
          <w:rFonts w:ascii="Times New Roman" w:hAnsi="Times New Roman" w:cs="Times New Roman"/>
          <w:sz w:val="24"/>
          <w:szCs w:val="24"/>
        </w:rPr>
        <w:t xml:space="preserve"> </w:t>
      </w:r>
    </w:p>
    <w:p w:rsidR="00336321" w:rsidRPr="00B03E56" w:rsidRDefault="00872052" w:rsidP="00866DF6">
      <w:pPr>
        <w:spacing w:after="0" w:line="240" w:lineRule="auto"/>
        <w:ind w:left="360"/>
        <w:jc w:val="both"/>
        <w:rPr>
          <w:rFonts w:ascii="Times New Roman" w:hAnsi="Times New Roman" w:cs="Times New Roman"/>
          <w:sz w:val="24"/>
          <w:szCs w:val="24"/>
        </w:rPr>
      </w:pPr>
      <w:r w:rsidRPr="00B03E56">
        <w:rPr>
          <w:rFonts w:ascii="Times New Roman" w:hAnsi="Times New Roman" w:cs="Times New Roman"/>
          <w:sz w:val="24"/>
          <w:szCs w:val="24"/>
        </w:rPr>
        <w:t>Details of farmers affected and birds culled a</w:t>
      </w:r>
      <w:r w:rsidR="00B316B7" w:rsidRPr="00B03E56">
        <w:rPr>
          <w:rFonts w:ascii="Times New Roman" w:hAnsi="Times New Roman" w:cs="Times New Roman"/>
          <w:sz w:val="24"/>
          <w:szCs w:val="24"/>
        </w:rPr>
        <w:t>r</w:t>
      </w:r>
      <w:r w:rsidRPr="00B03E56">
        <w:rPr>
          <w:rFonts w:ascii="Times New Roman" w:hAnsi="Times New Roman" w:cs="Times New Roman"/>
          <w:sz w:val="24"/>
          <w:szCs w:val="24"/>
        </w:rPr>
        <w:t>e given in the Annexure.</w:t>
      </w:r>
    </w:p>
    <w:p w:rsidR="00F853B1" w:rsidRPr="00B03E56" w:rsidRDefault="00F853B1" w:rsidP="007038F3">
      <w:pPr>
        <w:spacing w:after="0" w:line="240" w:lineRule="auto"/>
        <w:ind w:left="450"/>
        <w:jc w:val="both"/>
        <w:rPr>
          <w:rFonts w:ascii="Times New Roman" w:hAnsi="Times New Roman" w:cs="Times New Roman"/>
          <w:sz w:val="24"/>
          <w:szCs w:val="24"/>
        </w:rPr>
      </w:pPr>
    </w:p>
    <w:p w:rsidR="00B316B7" w:rsidRPr="00B03E56" w:rsidRDefault="00E55CB9" w:rsidP="007038F3">
      <w:pPr>
        <w:spacing w:after="0" w:line="240" w:lineRule="auto"/>
        <w:ind w:left="450"/>
        <w:jc w:val="both"/>
        <w:rPr>
          <w:rFonts w:ascii="Times New Roman" w:hAnsi="Times New Roman" w:cs="Times New Roman"/>
          <w:sz w:val="24"/>
          <w:szCs w:val="24"/>
        </w:rPr>
      </w:pPr>
      <w:r w:rsidRPr="00B03E56">
        <w:rPr>
          <w:rFonts w:ascii="Times New Roman" w:hAnsi="Times New Roman" w:cs="Times New Roman"/>
          <w:sz w:val="24"/>
          <w:szCs w:val="24"/>
        </w:rPr>
        <w:lastRenderedPageBreak/>
        <w:t>(</w:t>
      </w:r>
      <w:proofErr w:type="gramStart"/>
      <w:r w:rsidRPr="00B03E56">
        <w:rPr>
          <w:rFonts w:ascii="Times New Roman" w:hAnsi="Times New Roman" w:cs="Times New Roman"/>
          <w:sz w:val="24"/>
          <w:szCs w:val="24"/>
        </w:rPr>
        <w:t>c</w:t>
      </w:r>
      <w:proofErr w:type="gramEnd"/>
      <w:r w:rsidRPr="00B03E56">
        <w:rPr>
          <w:rFonts w:ascii="Times New Roman" w:hAnsi="Times New Roman" w:cs="Times New Roman"/>
          <w:sz w:val="24"/>
          <w:szCs w:val="24"/>
        </w:rPr>
        <w:t>)</w:t>
      </w:r>
      <w:r w:rsidR="003A4F0E" w:rsidRPr="00B03E56">
        <w:rPr>
          <w:rFonts w:ascii="Times New Roman" w:hAnsi="Times New Roman" w:cs="Times New Roman"/>
          <w:sz w:val="24"/>
          <w:szCs w:val="24"/>
        </w:rPr>
        <w:t xml:space="preserve"> a</w:t>
      </w:r>
      <w:r w:rsidRPr="00B03E56">
        <w:rPr>
          <w:rFonts w:ascii="Times New Roman" w:hAnsi="Times New Roman" w:cs="Times New Roman"/>
          <w:sz w:val="24"/>
          <w:szCs w:val="24"/>
        </w:rPr>
        <w:t xml:space="preserve">nd (d). A proposal was received from the Government of Kerala for re-imbursement of 50% share of amount </w:t>
      </w:r>
      <w:r w:rsidR="00C15F77" w:rsidRPr="00B03E56">
        <w:rPr>
          <w:rFonts w:ascii="Times New Roman" w:hAnsi="Times New Roman" w:cs="Times New Roman"/>
          <w:sz w:val="24"/>
          <w:szCs w:val="24"/>
        </w:rPr>
        <w:t>of</w:t>
      </w:r>
      <w:r w:rsidRPr="00B03E56">
        <w:rPr>
          <w:rFonts w:ascii="Times New Roman" w:hAnsi="Times New Roman" w:cs="Times New Roman"/>
          <w:sz w:val="24"/>
          <w:szCs w:val="24"/>
        </w:rPr>
        <w:t xml:space="preserve"> compensation </w:t>
      </w:r>
      <w:r w:rsidR="00C15F77" w:rsidRPr="00B03E56">
        <w:rPr>
          <w:rFonts w:ascii="Times New Roman" w:hAnsi="Times New Roman" w:cs="Times New Roman"/>
          <w:sz w:val="24"/>
          <w:szCs w:val="24"/>
        </w:rPr>
        <w:t xml:space="preserve">fixed by the central government for </w:t>
      </w:r>
      <w:r w:rsidR="00ED7ECC" w:rsidRPr="00B03E56">
        <w:rPr>
          <w:rFonts w:ascii="Times New Roman" w:hAnsi="Times New Roman" w:cs="Times New Roman"/>
          <w:sz w:val="24"/>
          <w:szCs w:val="24"/>
        </w:rPr>
        <w:t xml:space="preserve">poultry culled. </w:t>
      </w:r>
      <w:r w:rsidRPr="00B03E56">
        <w:rPr>
          <w:rFonts w:ascii="Times New Roman" w:hAnsi="Times New Roman" w:cs="Times New Roman"/>
          <w:sz w:val="24"/>
          <w:szCs w:val="24"/>
        </w:rPr>
        <w:t xml:space="preserve"> </w:t>
      </w:r>
      <w:r w:rsidR="00C15F77" w:rsidRPr="00B03E56">
        <w:rPr>
          <w:rFonts w:ascii="Times New Roman" w:hAnsi="Times New Roman" w:cs="Times New Roman"/>
          <w:sz w:val="24"/>
          <w:szCs w:val="24"/>
        </w:rPr>
        <w:t>As per proposal, a sum of Rs. 1</w:t>
      </w:r>
      <w:proofErr w:type="gramStart"/>
      <w:r w:rsidR="00C15F77" w:rsidRPr="00B03E56">
        <w:rPr>
          <w:rFonts w:ascii="Times New Roman" w:hAnsi="Times New Roman" w:cs="Times New Roman"/>
          <w:sz w:val="24"/>
          <w:szCs w:val="24"/>
        </w:rPr>
        <w:t>,25,80,415.00</w:t>
      </w:r>
      <w:proofErr w:type="gramEnd"/>
      <w:r w:rsidR="00C15F77" w:rsidRPr="00B03E56">
        <w:rPr>
          <w:rFonts w:ascii="Times New Roman" w:hAnsi="Times New Roman" w:cs="Times New Roman"/>
          <w:sz w:val="24"/>
          <w:szCs w:val="24"/>
        </w:rPr>
        <w:t xml:space="preserve">  has already been released to the Government of Kerala on </w:t>
      </w:r>
      <w:r w:rsidR="00ED7ECC" w:rsidRPr="00B03E56">
        <w:rPr>
          <w:rFonts w:ascii="Times New Roman" w:hAnsi="Times New Roman" w:cs="Times New Roman"/>
          <w:sz w:val="24"/>
          <w:szCs w:val="24"/>
        </w:rPr>
        <w:t xml:space="preserve"> 11.02.2015.</w:t>
      </w:r>
    </w:p>
    <w:p w:rsidR="00B316B7" w:rsidRPr="00B03E56" w:rsidRDefault="00B316B7" w:rsidP="007038F3">
      <w:pPr>
        <w:spacing w:after="0" w:line="240" w:lineRule="auto"/>
        <w:ind w:left="450"/>
        <w:jc w:val="both"/>
        <w:rPr>
          <w:rFonts w:ascii="Times New Roman" w:hAnsi="Times New Roman" w:cs="Times New Roman"/>
          <w:sz w:val="24"/>
          <w:szCs w:val="24"/>
        </w:rPr>
      </w:pPr>
    </w:p>
    <w:p w:rsidR="00291B72" w:rsidRPr="00B03E56" w:rsidRDefault="00291B72" w:rsidP="007038F3">
      <w:pPr>
        <w:spacing w:after="0" w:line="240" w:lineRule="auto"/>
        <w:ind w:left="450"/>
        <w:jc w:val="both"/>
        <w:rPr>
          <w:rFonts w:ascii="Times New Roman" w:hAnsi="Times New Roman" w:cs="Times New Roman"/>
          <w:sz w:val="24"/>
          <w:szCs w:val="24"/>
        </w:rPr>
      </w:pPr>
      <w:r w:rsidRPr="00B03E56">
        <w:rPr>
          <w:rFonts w:ascii="Times New Roman" w:hAnsi="Times New Roman" w:cs="Times New Roman"/>
          <w:sz w:val="24"/>
          <w:szCs w:val="24"/>
        </w:rPr>
        <w:t xml:space="preserve">(e) </w:t>
      </w:r>
      <w:r w:rsidR="007D56AC" w:rsidRPr="00B03E56">
        <w:rPr>
          <w:rFonts w:ascii="Times New Roman" w:hAnsi="Times New Roman" w:cs="Times New Roman"/>
          <w:sz w:val="24"/>
          <w:szCs w:val="24"/>
        </w:rPr>
        <w:t xml:space="preserve">In order to </w:t>
      </w:r>
      <w:r w:rsidR="001E7EA9" w:rsidRPr="00B03E56">
        <w:rPr>
          <w:rFonts w:ascii="Times New Roman" w:hAnsi="Times New Roman" w:cs="Times New Roman"/>
          <w:sz w:val="24"/>
          <w:szCs w:val="24"/>
        </w:rPr>
        <w:t xml:space="preserve">control </w:t>
      </w:r>
      <w:r w:rsidR="007D56AC" w:rsidRPr="00B03E56">
        <w:rPr>
          <w:rFonts w:ascii="Times New Roman" w:hAnsi="Times New Roman" w:cs="Times New Roman"/>
          <w:sz w:val="24"/>
          <w:szCs w:val="24"/>
        </w:rPr>
        <w:t xml:space="preserve">the disease, </w:t>
      </w:r>
      <w:r w:rsidR="00B316B7" w:rsidRPr="00B03E56">
        <w:rPr>
          <w:rFonts w:ascii="Times New Roman" w:hAnsi="Times New Roman" w:cs="Times New Roman"/>
          <w:sz w:val="24"/>
          <w:szCs w:val="24"/>
        </w:rPr>
        <w:t xml:space="preserve">Central </w:t>
      </w:r>
      <w:r w:rsidR="00470BAC" w:rsidRPr="00B03E56">
        <w:rPr>
          <w:rFonts w:ascii="Times New Roman" w:hAnsi="Times New Roman" w:cs="Times New Roman"/>
          <w:sz w:val="24"/>
          <w:szCs w:val="24"/>
        </w:rPr>
        <w:t>G</w:t>
      </w:r>
      <w:r w:rsidR="00B316B7" w:rsidRPr="00B03E56">
        <w:rPr>
          <w:rFonts w:ascii="Times New Roman" w:hAnsi="Times New Roman" w:cs="Times New Roman"/>
          <w:sz w:val="24"/>
          <w:szCs w:val="24"/>
        </w:rPr>
        <w:t xml:space="preserve">overnment has prepared an Action Plan on Prevention, Control and Containment of Avian Influenza by the States/ UTs. </w:t>
      </w:r>
      <w:r w:rsidR="007D56AC" w:rsidRPr="00B03E56">
        <w:rPr>
          <w:rFonts w:ascii="Times New Roman" w:hAnsi="Times New Roman" w:cs="Times New Roman"/>
          <w:sz w:val="24"/>
          <w:szCs w:val="24"/>
        </w:rPr>
        <w:t>States</w:t>
      </w:r>
      <w:r w:rsidR="00B316B7" w:rsidRPr="00B03E56">
        <w:rPr>
          <w:rFonts w:ascii="Times New Roman" w:hAnsi="Times New Roman" w:cs="Times New Roman"/>
          <w:sz w:val="24"/>
          <w:szCs w:val="24"/>
        </w:rPr>
        <w:t xml:space="preserve">/ UTs </w:t>
      </w:r>
      <w:r w:rsidR="007D56AC" w:rsidRPr="00B03E56">
        <w:rPr>
          <w:rFonts w:ascii="Times New Roman" w:hAnsi="Times New Roman" w:cs="Times New Roman"/>
          <w:sz w:val="24"/>
          <w:szCs w:val="24"/>
        </w:rPr>
        <w:t xml:space="preserve"> are </w:t>
      </w:r>
      <w:r w:rsidR="00B316B7" w:rsidRPr="00B03E56">
        <w:rPr>
          <w:rFonts w:ascii="Times New Roman" w:hAnsi="Times New Roman" w:cs="Times New Roman"/>
          <w:sz w:val="24"/>
          <w:szCs w:val="24"/>
        </w:rPr>
        <w:t xml:space="preserve">also </w:t>
      </w:r>
      <w:r w:rsidR="007D56AC" w:rsidRPr="00B03E56">
        <w:rPr>
          <w:rFonts w:ascii="Times New Roman" w:hAnsi="Times New Roman" w:cs="Times New Roman"/>
          <w:sz w:val="24"/>
          <w:szCs w:val="24"/>
        </w:rPr>
        <w:t xml:space="preserve">constantly advised by the Department to </w:t>
      </w:r>
      <w:r w:rsidR="00C3473A" w:rsidRPr="00B03E56">
        <w:rPr>
          <w:rFonts w:ascii="Times New Roman" w:hAnsi="Times New Roman" w:cs="Times New Roman"/>
          <w:sz w:val="24"/>
          <w:szCs w:val="24"/>
        </w:rPr>
        <w:t xml:space="preserve">be alert in regard to </w:t>
      </w:r>
      <w:r w:rsidR="007D56AC" w:rsidRPr="00B03E56">
        <w:rPr>
          <w:rFonts w:ascii="Times New Roman" w:hAnsi="Times New Roman" w:cs="Times New Roman"/>
          <w:sz w:val="24"/>
          <w:szCs w:val="24"/>
        </w:rPr>
        <w:t xml:space="preserve">unusual mortality/ sickness in birds and regularly send samples for testing to Regional Disease Diagnostic Laboratory/ </w:t>
      </w:r>
      <w:r w:rsidR="00767BD8" w:rsidRPr="00B03E56">
        <w:rPr>
          <w:rFonts w:ascii="Times New Roman" w:hAnsi="Times New Roman" w:cs="Times New Roman"/>
          <w:sz w:val="24"/>
          <w:szCs w:val="24"/>
        </w:rPr>
        <w:t>National Institute of High Security Animal Diseases (NIHSAD), Bhopal</w:t>
      </w:r>
      <w:r w:rsidR="007D56AC" w:rsidRPr="00B03E56">
        <w:rPr>
          <w:rFonts w:ascii="Times New Roman" w:hAnsi="Times New Roman" w:cs="Times New Roman"/>
          <w:sz w:val="24"/>
          <w:szCs w:val="24"/>
        </w:rPr>
        <w:t xml:space="preserve">. Special emphasis has been given on surveillance in wet markets, areas near wetlands and international borders. The States are advised to be in preparedness to handle any eventuality and keep the strategic reserves of </w:t>
      </w:r>
      <w:r w:rsidR="00B316B7" w:rsidRPr="00B03E56">
        <w:rPr>
          <w:rFonts w:ascii="Times New Roman" w:hAnsi="Times New Roman" w:cs="Times New Roman"/>
          <w:sz w:val="24"/>
          <w:szCs w:val="24"/>
        </w:rPr>
        <w:t>Personal Protective Equipment</w:t>
      </w:r>
      <w:r w:rsidR="00921D2B" w:rsidRPr="00B03E56">
        <w:rPr>
          <w:rFonts w:ascii="Times New Roman" w:hAnsi="Times New Roman" w:cs="Times New Roman"/>
          <w:sz w:val="24"/>
          <w:szCs w:val="24"/>
        </w:rPr>
        <w:t>s</w:t>
      </w:r>
      <w:r w:rsidR="00B316B7" w:rsidRPr="00B03E56">
        <w:rPr>
          <w:rFonts w:ascii="Times New Roman" w:hAnsi="Times New Roman" w:cs="Times New Roman"/>
          <w:sz w:val="24"/>
          <w:szCs w:val="24"/>
        </w:rPr>
        <w:t xml:space="preserve"> (</w:t>
      </w:r>
      <w:r w:rsidR="007D56AC" w:rsidRPr="00B03E56">
        <w:rPr>
          <w:rFonts w:ascii="Times New Roman" w:hAnsi="Times New Roman" w:cs="Times New Roman"/>
          <w:sz w:val="24"/>
          <w:szCs w:val="24"/>
        </w:rPr>
        <w:t>PPE</w:t>
      </w:r>
      <w:r w:rsidR="00921D2B" w:rsidRPr="00B03E56">
        <w:rPr>
          <w:rFonts w:ascii="Times New Roman" w:hAnsi="Times New Roman" w:cs="Times New Roman"/>
          <w:sz w:val="24"/>
          <w:szCs w:val="24"/>
        </w:rPr>
        <w:t>s</w:t>
      </w:r>
      <w:r w:rsidR="00B316B7" w:rsidRPr="00B03E56">
        <w:rPr>
          <w:rFonts w:ascii="Times New Roman" w:hAnsi="Times New Roman" w:cs="Times New Roman"/>
          <w:sz w:val="24"/>
          <w:szCs w:val="24"/>
        </w:rPr>
        <w:t>)</w:t>
      </w:r>
      <w:r w:rsidR="007D56AC" w:rsidRPr="00B03E56">
        <w:rPr>
          <w:rFonts w:ascii="Times New Roman" w:hAnsi="Times New Roman" w:cs="Times New Roman"/>
          <w:sz w:val="24"/>
          <w:szCs w:val="24"/>
        </w:rPr>
        <w:t xml:space="preserve">, disinfectants and other logistics required for control operations. The States are also advised to carry out awareness </w:t>
      </w:r>
      <w:proofErr w:type="spellStart"/>
      <w:r w:rsidR="007D56AC" w:rsidRPr="00B03E56">
        <w:rPr>
          <w:rFonts w:ascii="Times New Roman" w:hAnsi="Times New Roman" w:cs="Times New Roman"/>
          <w:sz w:val="24"/>
          <w:szCs w:val="24"/>
        </w:rPr>
        <w:t>programme</w:t>
      </w:r>
      <w:proofErr w:type="spellEnd"/>
      <w:r w:rsidR="007D56AC" w:rsidRPr="00B03E56">
        <w:rPr>
          <w:rFonts w:ascii="Times New Roman" w:hAnsi="Times New Roman" w:cs="Times New Roman"/>
          <w:sz w:val="24"/>
          <w:szCs w:val="24"/>
        </w:rPr>
        <w:t xml:space="preserve"> on the disease among masses.</w:t>
      </w:r>
      <w:r w:rsidR="00767BD8" w:rsidRPr="00B03E56">
        <w:rPr>
          <w:rFonts w:ascii="Times New Roman" w:hAnsi="Times New Roman" w:cs="Times New Roman"/>
          <w:sz w:val="24"/>
          <w:szCs w:val="24"/>
        </w:rPr>
        <w:t xml:space="preserve"> T</w:t>
      </w:r>
      <w:r w:rsidR="007D56AC" w:rsidRPr="00B03E56">
        <w:rPr>
          <w:rFonts w:ascii="Times New Roman" w:hAnsi="Times New Roman" w:cs="Times New Roman"/>
          <w:sz w:val="24"/>
          <w:szCs w:val="24"/>
        </w:rPr>
        <w:t xml:space="preserve">he outbreak is notified as soon as the </w:t>
      </w:r>
      <w:r w:rsidR="00767BD8" w:rsidRPr="00B03E56">
        <w:rPr>
          <w:rFonts w:ascii="Times New Roman" w:hAnsi="Times New Roman" w:cs="Times New Roman"/>
          <w:sz w:val="24"/>
          <w:szCs w:val="24"/>
        </w:rPr>
        <w:t xml:space="preserve">confirmed </w:t>
      </w:r>
      <w:r w:rsidR="00C3473A" w:rsidRPr="00B03E56">
        <w:rPr>
          <w:rFonts w:ascii="Times New Roman" w:hAnsi="Times New Roman" w:cs="Times New Roman"/>
          <w:sz w:val="24"/>
          <w:szCs w:val="24"/>
        </w:rPr>
        <w:t xml:space="preserve">test of bird flu </w:t>
      </w:r>
      <w:r w:rsidR="007D56AC" w:rsidRPr="00B03E56">
        <w:rPr>
          <w:rFonts w:ascii="Times New Roman" w:hAnsi="Times New Roman" w:cs="Times New Roman"/>
          <w:sz w:val="24"/>
          <w:szCs w:val="24"/>
        </w:rPr>
        <w:t xml:space="preserve">is received indicating the positive test results for the samples. </w:t>
      </w:r>
      <w:r w:rsidR="00041EAC" w:rsidRPr="00B03E56">
        <w:rPr>
          <w:rFonts w:ascii="Times New Roman" w:hAnsi="Times New Roman" w:cs="Times New Roman"/>
          <w:sz w:val="24"/>
          <w:szCs w:val="24"/>
        </w:rPr>
        <w:t xml:space="preserve"> </w:t>
      </w:r>
    </w:p>
    <w:p w:rsidR="00041EAC" w:rsidRPr="00B03E56" w:rsidRDefault="00041EAC" w:rsidP="00041EAC">
      <w:pPr>
        <w:spacing w:after="0" w:line="240" w:lineRule="auto"/>
        <w:ind w:left="360"/>
        <w:rPr>
          <w:rFonts w:ascii="Times New Roman" w:hAnsi="Times New Roman" w:cs="Times New Roman"/>
          <w:sz w:val="24"/>
          <w:szCs w:val="24"/>
        </w:rPr>
      </w:pPr>
    </w:p>
    <w:p w:rsidR="00041EAC" w:rsidRPr="00B03E56" w:rsidRDefault="00041EAC" w:rsidP="007038F3">
      <w:pPr>
        <w:spacing w:after="0" w:line="240" w:lineRule="auto"/>
        <w:ind w:left="450"/>
        <w:jc w:val="both"/>
        <w:rPr>
          <w:rFonts w:ascii="Times New Roman" w:hAnsi="Times New Roman" w:cs="Times New Roman"/>
          <w:sz w:val="24"/>
          <w:szCs w:val="24"/>
        </w:rPr>
      </w:pPr>
      <w:r w:rsidRPr="00B03E56">
        <w:rPr>
          <w:rFonts w:ascii="Times New Roman" w:hAnsi="Times New Roman" w:cs="Times New Roman"/>
          <w:sz w:val="24"/>
          <w:szCs w:val="24"/>
        </w:rPr>
        <w:t>States/ UT</w:t>
      </w:r>
      <w:r w:rsidR="00C3473A" w:rsidRPr="00B03E56">
        <w:rPr>
          <w:rFonts w:ascii="Times New Roman" w:hAnsi="Times New Roman" w:cs="Times New Roman"/>
          <w:sz w:val="24"/>
          <w:szCs w:val="24"/>
        </w:rPr>
        <w:t xml:space="preserve">s have to immediately carry out control and containment </w:t>
      </w:r>
      <w:r w:rsidRPr="00B03E56">
        <w:rPr>
          <w:rFonts w:ascii="Times New Roman" w:hAnsi="Times New Roman" w:cs="Times New Roman"/>
          <w:sz w:val="24"/>
          <w:szCs w:val="24"/>
        </w:rPr>
        <w:t>operation as per Action Plan on Avian Influenza, 2012 by deploying Rapid Response Teams and providing necessary PPE</w:t>
      </w:r>
      <w:r w:rsidR="00921D2B" w:rsidRPr="00B03E56">
        <w:rPr>
          <w:rFonts w:ascii="Times New Roman" w:hAnsi="Times New Roman" w:cs="Times New Roman"/>
          <w:sz w:val="24"/>
          <w:szCs w:val="24"/>
        </w:rPr>
        <w:t>s</w:t>
      </w:r>
      <w:r w:rsidRPr="00B03E56">
        <w:rPr>
          <w:rFonts w:ascii="Times New Roman" w:hAnsi="Times New Roman" w:cs="Times New Roman"/>
          <w:sz w:val="24"/>
          <w:szCs w:val="24"/>
        </w:rPr>
        <w:t xml:space="preserve">, chemicals and </w:t>
      </w:r>
      <w:r w:rsidR="00B316B7" w:rsidRPr="00B03E56">
        <w:rPr>
          <w:rFonts w:ascii="Times New Roman" w:hAnsi="Times New Roman" w:cs="Times New Roman"/>
          <w:sz w:val="24"/>
          <w:szCs w:val="24"/>
        </w:rPr>
        <w:t xml:space="preserve">other equipments/ </w:t>
      </w:r>
      <w:r w:rsidRPr="00B03E56">
        <w:rPr>
          <w:rFonts w:ascii="Times New Roman" w:hAnsi="Times New Roman" w:cs="Times New Roman"/>
          <w:sz w:val="24"/>
          <w:szCs w:val="24"/>
        </w:rPr>
        <w:t>material. A team of experts is deputed from Regional Disease Diagnostic Laboratory (RDDL) and NIHSAD for technical help. A representative of Department is deputed in personal monitoring and guidance on Control and Containment operation.</w:t>
      </w:r>
    </w:p>
    <w:p w:rsidR="00041EAC" w:rsidRPr="00B03E56" w:rsidRDefault="00041EAC" w:rsidP="00041EAC">
      <w:pPr>
        <w:spacing w:after="0" w:line="240" w:lineRule="auto"/>
        <w:ind w:left="360"/>
        <w:jc w:val="both"/>
        <w:rPr>
          <w:rFonts w:ascii="Times New Roman" w:hAnsi="Times New Roman" w:cs="Times New Roman"/>
          <w:sz w:val="24"/>
          <w:szCs w:val="24"/>
        </w:rPr>
      </w:pPr>
    </w:p>
    <w:p w:rsidR="00336321" w:rsidRPr="00B03E56" w:rsidRDefault="00041EAC" w:rsidP="007038F3">
      <w:pPr>
        <w:spacing w:after="0" w:line="240" w:lineRule="auto"/>
        <w:ind w:left="450"/>
        <w:jc w:val="both"/>
        <w:rPr>
          <w:rFonts w:ascii="Times New Roman" w:hAnsi="Times New Roman" w:cs="Times New Roman"/>
          <w:sz w:val="24"/>
          <w:szCs w:val="24"/>
        </w:rPr>
      </w:pPr>
      <w:r w:rsidRPr="00B03E56">
        <w:rPr>
          <w:rFonts w:ascii="Times New Roman" w:hAnsi="Times New Roman" w:cs="Times New Roman"/>
          <w:sz w:val="24"/>
          <w:szCs w:val="24"/>
        </w:rPr>
        <w:t xml:space="preserve">Surveillance on the disease has been strengthened and laboratory testing of samples has been decentralized for rapid response on the disease. </w:t>
      </w:r>
    </w:p>
    <w:p w:rsidR="00041EAC" w:rsidRPr="00B03E56" w:rsidRDefault="00041EAC" w:rsidP="00041EAC">
      <w:pPr>
        <w:spacing w:after="0" w:line="240" w:lineRule="auto"/>
        <w:jc w:val="both"/>
        <w:rPr>
          <w:rFonts w:ascii="Times New Roman" w:hAnsi="Times New Roman" w:cs="Times New Roman"/>
          <w:sz w:val="24"/>
          <w:szCs w:val="24"/>
          <w:u w:val="single"/>
        </w:rPr>
      </w:pPr>
      <w:r w:rsidRPr="00B03E56">
        <w:rPr>
          <w:rFonts w:ascii="Times New Roman" w:hAnsi="Times New Roman" w:cs="Times New Roman"/>
          <w:sz w:val="24"/>
          <w:szCs w:val="24"/>
          <w:u w:val="single"/>
        </w:rPr>
        <w:br w:type="page"/>
      </w:r>
    </w:p>
    <w:p w:rsidR="007A1087" w:rsidRPr="00902976" w:rsidRDefault="00336321" w:rsidP="00336321">
      <w:pPr>
        <w:pStyle w:val="NoSpacing"/>
        <w:ind w:firstLine="990"/>
        <w:jc w:val="right"/>
        <w:rPr>
          <w:rFonts w:ascii="Arial" w:eastAsiaTheme="minorHAnsi" w:hAnsi="Arial" w:cs="Arial"/>
          <w:u w:val="single"/>
        </w:rPr>
      </w:pPr>
      <w:r w:rsidRPr="00902976">
        <w:rPr>
          <w:rFonts w:ascii="Arial" w:eastAsiaTheme="minorHAnsi" w:hAnsi="Arial" w:cs="Arial"/>
          <w:u w:val="single"/>
        </w:rPr>
        <w:lastRenderedPageBreak/>
        <w:t>Annexure</w:t>
      </w:r>
    </w:p>
    <w:p w:rsidR="00336321" w:rsidRPr="00902976" w:rsidRDefault="00336321" w:rsidP="007A1087">
      <w:pPr>
        <w:pStyle w:val="NoSpacing"/>
        <w:ind w:firstLine="990"/>
        <w:jc w:val="both"/>
        <w:rPr>
          <w:rFonts w:ascii="Arial" w:eastAsiaTheme="minorHAnsi" w:hAnsi="Arial" w:cs="Arial"/>
          <w:b/>
          <w:bCs/>
          <w:u w:val="single"/>
        </w:rPr>
      </w:pPr>
    </w:p>
    <w:p w:rsidR="00336321" w:rsidRPr="00902976" w:rsidRDefault="00336321" w:rsidP="007A1087">
      <w:pPr>
        <w:pStyle w:val="NoSpacing"/>
        <w:ind w:firstLine="990"/>
        <w:jc w:val="both"/>
        <w:rPr>
          <w:rFonts w:ascii="Arial" w:eastAsiaTheme="minorHAnsi" w:hAnsi="Arial" w:cs="Arial"/>
          <w:b/>
          <w:bCs/>
          <w:u w:val="single"/>
        </w:rPr>
      </w:pPr>
      <w:r w:rsidRPr="00902976">
        <w:rPr>
          <w:rFonts w:ascii="Arial" w:eastAsiaTheme="minorHAnsi" w:hAnsi="Arial" w:cs="Arial"/>
          <w:b/>
          <w:bCs/>
          <w:u w:val="single"/>
        </w:rPr>
        <w:t>Number of farmers affected and birds</w:t>
      </w:r>
      <w:r w:rsidR="00902976" w:rsidRPr="00902976">
        <w:rPr>
          <w:rFonts w:ascii="Arial" w:eastAsiaTheme="minorHAnsi" w:hAnsi="Arial" w:cs="Arial"/>
          <w:b/>
          <w:bCs/>
          <w:u w:val="single"/>
        </w:rPr>
        <w:t xml:space="preserve"> culled</w:t>
      </w:r>
    </w:p>
    <w:p w:rsidR="00336321" w:rsidRPr="00902976" w:rsidRDefault="00336321" w:rsidP="007A1087">
      <w:pPr>
        <w:pStyle w:val="NoSpacing"/>
        <w:ind w:firstLine="990"/>
        <w:jc w:val="both"/>
        <w:rPr>
          <w:rFonts w:ascii="Arial" w:eastAsiaTheme="minorHAnsi" w:hAnsi="Arial" w:cs="Arial"/>
        </w:rPr>
      </w:pPr>
    </w:p>
    <w:p w:rsidR="00336321" w:rsidRPr="00902976" w:rsidRDefault="00336321" w:rsidP="007A1087">
      <w:pPr>
        <w:pStyle w:val="NoSpacing"/>
        <w:ind w:firstLine="990"/>
        <w:jc w:val="both"/>
        <w:rPr>
          <w:rFonts w:ascii="Arial" w:eastAsiaTheme="minorHAnsi" w:hAnsi="Arial" w:cs="Arial"/>
        </w:rPr>
      </w:pPr>
      <w:r w:rsidRPr="00902976">
        <w:rPr>
          <w:rFonts w:ascii="Arial" w:eastAsiaTheme="minorHAnsi" w:hAnsi="Arial" w:cs="Arial"/>
        </w:rPr>
        <w:t xml:space="preserve"> </w:t>
      </w:r>
    </w:p>
    <w:tbl>
      <w:tblPr>
        <w:tblStyle w:val="TableGrid"/>
        <w:tblW w:w="0" w:type="auto"/>
        <w:tblLook w:val="04A0"/>
      </w:tblPr>
      <w:tblGrid>
        <w:gridCol w:w="1278"/>
        <w:gridCol w:w="3510"/>
        <w:gridCol w:w="2394"/>
        <w:gridCol w:w="2394"/>
      </w:tblGrid>
      <w:tr w:rsidR="00336321" w:rsidRPr="00902976" w:rsidTr="00336321">
        <w:tc>
          <w:tcPr>
            <w:tcW w:w="1278" w:type="dxa"/>
          </w:tcPr>
          <w:p w:rsidR="00336321" w:rsidRPr="00902976" w:rsidRDefault="00336321" w:rsidP="007A1087">
            <w:pPr>
              <w:pStyle w:val="NoSpacing"/>
              <w:jc w:val="both"/>
              <w:rPr>
                <w:rFonts w:ascii="Arial" w:eastAsiaTheme="minorHAnsi" w:hAnsi="Arial" w:cs="Arial"/>
              </w:rPr>
            </w:pPr>
            <w:r w:rsidRPr="00902976">
              <w:rPr>
                <w:rFonts w:ascii="Arial" w:eastAsiaTheme="minorHAnsi" w:hAnsi="Arial" w:cs="Arial"/>
              </w:rPr>
              <w:t xml:space="preserve">Sr. No. </w:t>
            </w:r>
          </w:p>
        </w:tc>
        <w:tc>
          <w:tcPr>
            <w:tcW w:w="3510" w:type="dxa"/>
          </w:tcPr>
          <w:p w:rsidR="00336321" w:rsidRPr="00902976" w:rsidRDefault="00336321" w:rsidP="007A1087">
            <w:pPr>
              <w:pStyle w:val="NoSpacing"/>
              <w:jc w:val="both"/>
              <w:rPr>
                <w:rFonts w:ascii="Arial" w:eastAsiaTheme="minorHAnsi" w:hAnsi="Arial" w:cs="Arial"/>
              </w:rPr>
            </w:pPr>
            <w:r w:rsidRPr="00902976">
              <w:rPr>
                <w:rFonts w:ascii="Arial" w:eastAsiaTheme="minorHAnsi" w:hAnsi="Arial" w:cs="Arial"/>
              </w:rPr>
              <w:t xml:space="preserve">State </w:t>
            </w:r>
          </w:p>
        </w:tc>
        <w:tc>
          <w:tcPr>
            <w:tcW w:w="2394" w:type="dxa"/>
          </w:tcPr>
          <w:p w:rsidR="00336321" w:rsidRPr="00902976" w:rsidRDefault="00336321" w:rsidP="00336321">
            <w:pPr>
              <w:pStyle w:val="NoSpacing"/>
              <w:jc w:val="both"/>
              <w:rPr>
                <w:rFonts w:ascii="Arial" w:eastAsiaTheme="minorHAnsi" w:hAnsi="Arial" w:cs="Arial"/>
              </w:rPr>
            </w:pPr>
            <w:r w:rsidRPr="00902976">
              <w:rPr>
                <w:rFonts w:ascii="Arial" w:eastAsiaTheme="minorHAnsi" w:hAnsi="Arial" w:cs="Arial"/>
              </w:rPr>
              <w:t>Number of farmers affected</w:t>
            </w:r>
          </w:p>
        </w:tc>
        <w:tc>
          <w:tcPr>
            <w:tcW w:w="2394" w:type="dxa"/>
          </w:tcPr>
          <w:p w:rsidR="00336321" w:rsidRPr="00902976" w:rsidRDefault="00336321" w:rsidP="007A1087">
            <w:pPr>
              <w:pStyle w:val="NoSpacing"/>
              <w:jc w:val="both"/>
              <w:rPr>
                <w:rFonts w:ascii="Arial" w:eastAsiaTheme="minorHAnsi" w:hAnsi="Arial" w:cs="Arial"/>
              </w:rPr>
            </w:pPr>
            <w:r w:rsidRPr="00902976">
              <w:rPr>
                <w:rFonts w:ascii="Arial" w:eastAsiaTheme="minorHAnsi" w:hAnsi="Arial" w:cs="Arial"/>
              </w:rPr>
              <w:t>Number of poultry birds culled</w:t>
            </w:r>
          </w:p>
        </w:tc>
      </w:tr>
      <w:tr w:rsidR="00336321" w:rsidRPr="00902976" w:rsidTr="00336321">
        <w:tc>
          <w:tcPr>
            <w:tcW w:w="1278" w:type="dxa"/>
          </w:tcPr>
          <w:p w:rsidR="00336321" w:rsidRPr="00902976" w:rsidRDefault="00336321" w:rsidP="007A1087">
            <w:pPr>
              <w:pStyle w:val="NoSpacing"/>
              <w:jc w:val="both"/>
              <w:rPr>
                <w:rFonts w:ascii="Arial" w:eastAsiaTheme="minorHAnsi" w:hAnsi="Arial" w:cs="Arial"/>
              </w:rPr>
            </w:pPr>
            <w:r w:rsidRPr="00902976">
              <w:rPr>
                <w:rFonts w:ascii="Arial" w:eastAsiaTheme="minorHAnsi" w:hAnsi="Arial" w:cs="Arial"/>
              </w:rPr>
              <w:t>1.</w:t>
            </w:r>
          </w:p>
        </w:tc>
        <w:tc>
          <w:tcPr>
            <w:tcW w:w="3510" w:type="dxa"/>
          </w:tcPr>
          <w:p w:rsidR="00336321" w:rsidRPr="00902976" w:rsidRDefault="00336321" w:rsidP="007A1087">
            <w:pPr>
              <w:pStyle w:val="NoSpacing"/>
              <w:jc w:val="both"/>
              <w:rPr>
                <w:rFonts w:ascii="Arial" w:eastAsiaTheme="minorHAnsi" w:hAnsi="Arial" w:cs="Arial"/>
              </w:rPr>
            </w:pPr>
            <w:r w:rsidRPr="00902976">
              <w:rPr>
                <w:rFonts w:ascii="Arial" w:eastAsiaTheme="minorHAnsi" w:hAnsi="Arial" w:cs="Arial"/>
              </w:rPr>
              <w:t>Kerala</w:t>
            </w:r>
          </w:p>
        </w:tc>
        <w:tc>
          <w:tcPr>
            <w:tcW w:w="2394" w:type="dxa"/>
          </w:tcPr>
          <w:p w:rsidR="00336321" w:rsidRPr="00902976" w:rsidRDefault="00336321" w:rsidP="007A1087">
            <w:pPr>
              <w:pStyle w:val="NoSpacing"/>
              <w:jc w:val="both"/>
              <w:rPr>
                <w:rFonts w:ascii="Arial" w:eastAsiaTheme="minorHAnsi" w:hAnsi="Arial" w:cs="Arial"/>
              </w:rPr>
            </w:pPr>
            <w:r w:rsidRPr="00902976">
              <w:rPr>
                <w:rFonts w:ascii="Arial" w:eastAsiaTheme="minorHAnsi" w:hAnsi="Arial" w:cs="Arial"/>
              </w:rPr>
              <w:t>416</w:t>
            </w:r>
          </w:p>
        </w:tc>
        <w:tc>
          <w:tcPr>
            <w:tcW w:w="2394" w:type="dxa"/>
          </w:tcPr>
          <w:p w:rsidR="00336321" w:rsidRPr="00902976" w:rsidRDefault="00336321" w:rsidP="007A1087">
            <w:pPr>
              <w:pStyle w:val="NoSpacing"/>
              <w:jc w:val="both"/>
              <w:rPr>
                <w:rFonts w:ascii="Arial" w:eastAsiaTheme="minorHAnsi" w:hAnsi="Arial" w:cs="Arial"/>
              </w:rPr>
            </w:pPr>
            <w:r w:rsidRPr="00902976">
              <w:rPr>
                <w:rFonts w:ascii="Arial" w:eastAsiaTheme="minorHAnsi" w:hAnsi="Arial" w:cs="Arial"/>
              </w:rPr>
              <w:t xml:space="preserve">2.85 </w:t>
            </w:r>
            <w:proofErr w:type="spellStart"/>
            <w:r w:rsidRPr="00902976">
              <w:rPr>
                <w:rFonts w:ascii="Arial" w:eastAsiaTheme="minorHAnsi" w:hAnsi="Arial" w:cs="Arial"/>
              </w:rPr>
              <w:t>lakh</w:t>
            </w:r>
            <w:proofErr w:type="spellEnd"/>
            <w:r w:rsidRPr="00902976">
              <w:rPr>
                <w:rFonts w:ascii="Arial" w:eastAsiaTheme="minorHAnsi" w:hAnsi="Arial" w:cs="Arial"/>
              </w:rPr>
              <w:t xml:space="preserve"> </w:t>
            </w:r>
          </w:p>
        </w:tc>
      </w:tr>
      <w:tr w:rsidR="00336321" w:rsidRPr="00902976" w:rsidTr="00336321">
        <w:tc>
          <w:tcPr>
            <w:tcW w:w="1278" w:type="dxa"/>
          </w:tcPr>
          <w:p w:rsidR="00336321" w:rsidRPr="00902976" w:rsidRDefault="00336321" w:rsidP="007A1087">
            <w:pPr>
              <w:pStyle w:val="NoSpacing"/>
              <w:jc w:val="both"/>
              <w:rPr>
                <w:rFonts w:ascii="Arial" w:eastAsiaTheme="minorHAnsi" w:hAnsi="Arial" w:cs="Arial"/>
              </w:rPr>
            </w:pPr>
            <w:r w:rsidRPr="00902976">
              <w:rPr>
                <w:rFonts w:ascii="Arial" w:eastAsiaTheme="minorHAnsi" w:hAnsi="Arial" w:cs="Arial"/>
              </w:rPr>
              <w:t>2.</w:t>
            </w:r>
          </w:p>
        </w:tc>
        <w:tc>
          <w:tcPr>
            <w:tcW w:w="3510" w:type="dxa"/>
          </w:tcPr>
          <w:p w:rsidR="00336321" w:rsidRPr="00902976" w:rsidRDefault="00336321" w:rsidP="007A1087">
            <w:pPr>
              <w:pStyle w:val="NoSpacing"/>
              <w:jc w:val="both"/>
              <w:rPr>
                <w:rFonts w:ascii="Arial" w:eastAsiaTheme="minorHAnsi" w:hAnsi="Arial" w:cs="Arial"/>
              </w:rPr>
            </w:pPr>
            <w:r w:rsidRPr="00902976">
              <w:rPr>
                <w:rFonts w:ascii="Arial" w:eastAsiaTheme="minorHAnsi" w:hAnsi="Arial" w:cs="Arial"/>
              </w:rPr>
              <w:t>Chandigarh</w:t>
            </w:r>
          </w:p>
        </w:tc>
        <w:tc>
          <w:tcPr>
            <w:tcW w:w="2394" w:type="dxa"/>
          </w:tcPr>
          <w:p w:rsidR="00336321" w:rsidRPr="00902976" w:rsidRDefault="00336321" w:rsidP="007A1087">
            <w:pPr>
              <w:pStyle w:val="NoSpacing"/>
              <w:jc w:val="both"/>
              <w:rPr>
                <w:rFonts w:ascii="Arial" w:eastAsiaTheme="minorHAnsi" w:hAnsi="Arial" w:cs="Arial"/>
              </w:rPr>
            </w:pPr>
            <w:r w:rsidRPr="00902976">
              <w:rPr>
                <w:rFonts w:ascii="Arial" w:eastAsiaTheme="minorHAnsi" w:hAnsi="Arial" w:cs="Arial"/>
              </w:rPr>
              <w:t>Nil</w:t>
            </w:r>
            <w:r w:rsidR="00902976" w:rsidRPr="00902976">
              <w:rPr>
                <w:rFonts w:ascii="Arial" w:eastAsiaTheme="minorHAnsi" w:hAnsi="Arial" w:cs="Arial"/>
              </w:rPr>
              <w:t>*</w:t>
            </w:r>
          </w:p>
        </w:tc>
        <w:tc>
          <w:tcPr>
            <w:tcW w:w="2394" w:type="dxa"/>
          </w:tcPr>
          <w:p w:rsidR="00336321" w:rsidRPr="00902976" w:rsidRDefault="00336321" w:rsidP="00341C08">
            <w:pPr>
              <w:pStyle w:val="NoSpacing"/>
              <w:jc w:val="both"/>
              <w:rPr>
                <w:rFonts w:ascii="Arial" w:eastAsiaTheme="minorHAnsi" w:hAnsi="Arial" w:cs="Arial"/>
              </w:rPr>
            </w:pPr>
            <w:r w:rsidRPr="00902976">
              <w:rPr>
                <w:rFonts w:ascii="Arial" w:eastAsiaTheme="minorHAnsi" w:hAnsi="Arial" w:cs="Arial"/>
              </w:rPr>
              <w:t>110</w:t>
            </w:r>
            <w:r w:rsidR="00902976" w:rsidRPr="00902976">
              <w:rPr>
                <w:rFonts w:ascii="Arial" w:eastAsiaTheme="minorHAnsi" w:hAnsi="Arial" w:cs="Arial"/>
              </w:rPr>
              <w:t xml:space="preserve">  </w:t>
            </w:r>
          </w:p>
        </w:tc>
      </w:tr>
    </w:tbl>
    <w:p w:rsidR="00336321" w:rsidRPr="00902976" w:rsidRDefault="00336321" w:rsidP="007A1087">
      <w:pPr>
        <w:pStyle w:val="NoSpacing"/>
        <w:ind w:firstLine="990"/>
        <w:jc w:val="both"/>
        <w:rPr>
          <w:rFonts w:ascii="Arial" w:eastAsiaTheme="minorHAnsi" w:hAnsi="Arial" w:cs="Arial"/>
        </w:rPr>
      </w:pPr>
    </w:p>
    <w:p w:rsidR="00902976" w:rsidRPr="00902976" w:rsidRDefault="00902976" w:rsidP="007A1087">
      <w:pPr>
        <w:pStyle w:val="NoSpacing"/>
        <w:ind w:firstLine="990"/>
        <w:jc w:val="both"/>
        <w:rPr>
          <w:rFonts w:ascii="Arial" w:eastAsiaTheme="minorHAnsi" w:hAnsi="Arial" w:cs="Arial"/>
        </w:rPr>
      </w:pPr>
      <w:r w:rsidRPr="00902976">
        <w:rPr>
          <w:rFonts w:ascii="Arial" w:eastAsiaTheme="minorHAnsi" w:hAnsi="Arial" w:cs="Arial"/>
        </w:rPr>
        <w:t xml:space="preserve">* The outbreak was in ducks at </w:t>
      </w:r>
      <w:proofErr w:type="spellStart"/>
      <w:r w:rsidRPr="00902976">
        <w:rPr>
          <w:rFonts w:ascii="Arial" w:eastAsiaTheme="minorHAnsi" w:hAnsi="Arial" w:cs="Arial"/>
        </w:rPr>
        <w:t>Sukhna</w:t>
      </w:r>
      <w:proofErr w:type="spellEnd"/>
      <w:r w:rsidRPr="00902976">
        <w:rPr>
          <w:rFonts w:ascii="Arial" w:eastAsiaTheme="minorHAnsi" w:hAnsi="Arial" w:cs="Arial"/>
        </w:rPr>
        <w:t xml:space="preserve"> </w:t>
      </w:r>
      <w:proofErr w:type="gramStart"/>
      <w:r w:rsidRPr="00902976">
        <w:rPr>
          <w:rFonts w:ascii="Arial" w:eastAsiaTheme="minorHAnsi" w:hAnsi="Arial" w:cs="Arial"/>
        </w:rPr>
        <w:t>lake</w:t>
      </w:r>
      <w:proofErr w:type="gramEnd"/>
      <w:r w:rsidRPr="00902976">
        <w:rPr>
          <w:rFonts w:ascii="Arial" w:eastAsiaTheme="minorHAnsi" w:hAnsi="Arial" w:cs="Arial"/>
        </w:rPr>
        <w:t>. There was no poultry in one km radius of epicenter.</w:t>
      </w:r>
    </w:p>
    <w:sectPr w:rsidR="00902976" w:rsidRPr="00902976" w:rsidSect="00CE0B10">
      <w:pgSz w:w="12240" w:h="15840" w:code="1"/>
      <w:pgMar w:top="709"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76398"/>
    <w:multiLevelType w:val="hybridMultilevel"/>
    <w:tmpl w:val="5A422FDC"/>
    <w:lvl w:ilvl="0" w:tplc="423EC0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E21881"/>
    <w:multiLevelType w:val="hybridMultilevel"/>
    <w:tmpl w:val="D8ACC552"/>
    <w:lvl w:ilvl="0" w:tplc="636466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5F19B8"/>
    <w:multiLevelType w:val="hybridMultilevel"/>
    <w:tmpl w:val="AB9E553A"/>
    <w:lvl w:ilvl="0" w:tplc="423EC0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D42EC1"/>
    <w:multiLevelType w:val="hybridMultilevel"/>
    <w:tmpl w:val="E2D20EAE"/>
    <w:lvl w:ilvl="0" w:tplc="0B18E1C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383301"/>
    <w:multiLevelType w:val="hybridMultilevel"/>
    <w:tmpl w:val="93908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2C7365"/>
    <w:multiLevelType w:val="hybridMultilevel"/>
    <w:tmpl w:val="B64E6134"/>
    <w:lvl w:ilvl="0" w:tplc="D096B866">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2BD3BE0"/>
    <w:multiLevelType w:val="hybridMultilevel"/>
    <w:tmpl w:val="77CE860E"/>
    <w:lvl w:ilvl="0" w:tplc="D096B8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7112AB"/>
    <w:multiLevelType w:val="hybridMultilevel"/>
    <w:tmpl w:val="AA2AA26A"/>
    <w:lvl w:ilvl="0" w:tplc="365CEC70">
      <w:start w:val="1"/>
      <w:numFmt w:val="lowerRoman"/>
      <w:lvlText w:val="(%1)"/>
      <w:lvlJc w:val="left"/>
      <w:pPr>
        <w:ind w:left="1530" w:hanging="360"/>
      </w:pPr>
      <w:rPr>
        <w:rFonts w:ascii="Garamond" w:hAnsi="Garamond" w:cs="Arial" w:hint="default"/>
        <w:sz w:val="26"/>
        <w:szCs w:val="26"/>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nsid w:val="43037BA8"/>
    <w:multiLevelType w:val="hybridMultilevel"/>
    <w:tmpl w:val="C0FE46BC"/>
    <w:lvl w:ilvl="0" w:tplc="D096B8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5A484A"/>
    <w:multiLevelType w:val="hybridMultilevel"/>
    <w:tmpl w:val="5A422FDC"/>
    <w:lvl w:ilvl="0" w:tplc="423EC0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C2566F"/>
    <w:multiLevelType w:val="hybridMultilevel"/>
    <w:tmpl w:val="B64E6134"/>
    <w:lvl w:ilvl="0" w:tplc="D096B866">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1F60D16"/>
    <w:multiLevelType w:val="hybridMultilevel"/>
    <w:tmpl w:val="B64E6134"/>
    <w:lvl w:ilvl="0" w:tplc="D096B866">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7B7474E"/>
    <w:multiLevelType w:val="hybridMultilevel"/>
    <w:tmpl w:val="B64E6134"/>
    <w:lvl w:ilvl="0" w:tplc="D096B866">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83B1FF5"/>
    <w:multiLevelType w:val="hybridMultilevel"/>
    <w:tmpl w:val="729082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5A7BED"/>
    <w:multiLevelType w:val="hybridMultilevel"/>
    <w:tmpl w:val="1A5ED950"/>
    <w:lvl w:ilvl="0" w:tplc="B2BA06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82648F"/>
    <w:multiLevelType w:val="hybridMultilevel"/>
    <w:tmpl w:val="B64E6134"/>
    <w:lvl w:ilvl="0" w:tplc="D096B866">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0"/>
  </w:num>
  <w:num w:numId="5">
    <w:abstractNumId w:val="2"/>
  </w:num>
  <w:num w:numId="6">
    <w:abstractNumId w:val="15"/>
  </w:num>
  <w:num w:numId="7">
    <w:abstractNumId w:val="11"/>
  </w:num>
  <w:num w:numId="8">
    <w:abstractNumId w:val="6"/>
  </w:num>
  <w:num w:numId="9">
    <w:abstractNumId w:val="12"/>
  </w:num>
  <w:num w:numId="10">
    <w:abstractNumId w:val="5"/>
  </w:num>
  <w:num w:numId="11">
    <w:abstractNumId w:val="10"/>
  </w:num>
  <w:num w:numId="12">
    <w:abstractNumId w:val="8"/>
  </w:num>
  <w:num w:numId="13">
    <w:abstractNumId w:val="13"/>
  </w:num>
  <w:num w:numId="14">
    <w:abstractNumId w:val="7"/>
  </w:num>
  <w:num w:numId="15">
    <w:abstractNumId w:val="3"/>
  </w:num>
  <w:num w:numId="16">
    <w:abstractNumId w:val="14"/>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F10525"/>
    <w:rsid w:val="00004C66"/>
    <w:rsid w:val="00010935"/>
    <w:rsid w:val="000144B9"/>
    <w:rsid w:val="000301E0"/>
    <w:rsid w:val="00041EAC"/>
    <w:rsid w:val="00071F19"/>
    <w:rsid w:val="000B3655"/>
    <w:rsid w:val="000E1694"/>
    <w:rsid w:val="00102641"/>
    <w:rsid w:val="00116F1D"/>
    <w:rsid w:val="00162B30"/>
    <w:rsid w:val="00174503"/>
    <w:rsid w:val="001905F1"/>
    <w:rsid w:val="001A5B2B"/>
    <w:rsid w:val="001C3E8C"/>
    <w:rsid w:val="001C4F43"/>
    <w:rsid w:val="001D6D14"/>
    <w:rsid w:val="001E3E2A"/>
    <w:rsid w:val="001E7EA9"/>
    <w:rsid w:val="0021512F"/>
    <w:rsid w:val="00284BF0"/>
    <w:rsid w:val="00291B72"/>
    <w:rsid w:val="00291BDD"/>
    <w:rsid w:val="002A2B67"/>
    <w:rsid w:val="002C7368"/>
    <w:rsid w:val="002D58D0"/>
    <w:rsid w:val="002E170D"/>
    <w:rsid w:val="002E2365"/>
    <w:rsid w:val="002F197C"/>
    <w:rsid w:val="00325094"/>
    <w:rsid w:val="00336321"/>
    <w:rsid w:val="00341C08"/>
    <w:rsid w:val="003435DF"/>
    <w:rsid w:val="00343BED"/>
    <w:rsid w:val="003563A2"/>
    <w:rsid w:val="00374ACE"/>
    <w:rsid w:val="003A4F0E"/>
    <w:rsid w:val="003D79A5"/>
    <w:rsid w:val="003D7F0A"/>
    <w:rsid w:val="00401E5A"/>
    <w:rsid w:val="00440595"/>
    <w:rsid w:val="0046215E"/>
    <w:rsid w:val="00470BAC"/>
    <w:rsid w:val="0048485F"/>
    <w:rsid w:val="00496CC8"/>
    <w:rsid w:val="004B2972"/>
    <w:rsid w:val="004C5D3D"/>
    <w:rsid w:val="00524E81"/>
    <w:rsid w:val="0055729C"/>
    <w:rsid w:val="005B55C1"/>
    <w:rsid w:val="005C4EDE"/>
    <w:rsid w:val="005E61F7"/>
    <w:rsid w:val="005F6B0F"/>
    <w:rsid w:val="005F6F27"/>
    <w:rsid w:val="006608A9"/>
    <w:rsid w:val="006A479D"/>
    <w:rsid w:val="006B00E4"/>
    <w:rsid w:val="006D5B87"/>
    <w:rsid w:val="006E4C1D"/>
    <w:rsid w:val="006F6564"/>
    <w:rsid w:val="007038F3"/>
    <w:rsid w:val="00717B53"/>
    <w:rsid w:val="00722E38"/>
    <w:rsid w:val="00723F29"/>
    <w:rsid w:val="007507B9"/>
    <w:rsid w:val="00752C6F"/>
    <w:rsid w:val="00761E2D"/>
    <w:rsid w:val="00767BD8"/>
    <w:rsid w:val="00790825"/>
    <w:rsid w:val="007A1087"/>
    <w:rsid w:val="007B7BBD"/>
    <w:rsid w:val="007C0E2F"/>
    <w:rsid w:val="007D54C4"/>
    <w:rsid w:val="007D56AC"/>
    <w:rsid w:val="007E4567"/>
    <w:rsid w:val="00832DCB"/>
    <w:rsid w:val="00863625"/>
    <w:rsid w:val="00866DF6"/>
    <w:rsid w:val="00872052"/>
    <w:rsid w:val="0087241B"/>
    <w:rsid w:val="00893173"/>
    <w:rsid w:val="008A1718"/>
    <w:rsid w:val="008A519B"/>
    <w:rsid w:val="009017AE"/>
    <w:rsid w:val="00902976"/>
    <w:rsid w:val="009105B5"/>
    <w:rsid w:val="00921D2B"/>
    <w:rsid w:val="0098633C"/>
    <w:rsid w:val="009B6CE8"/>
    <w:rsid w:val="009D1077"/>
    <w:rsid w:val="009D360D"/>
    <w:rsid w:val="009D552E"/>
    <w:rsid w:val="00A370CF"/>
    <w:rsid w:val="00A4145E"/>
    <w:rsid w:val="00A61362"/>
    <w:rsid w:val="00A7018E"/>
    <w:rsid w:val="00AB5128"/>
    <w:rsid w:val="00AC4A5C"/>
    <w:rsid w:val="00AC5502"/>
    <w:rsid w:val="00AD5871"/>
    <w:rsid w:val="00AE2ED5"/>
    <w:rsid w:val="00AF0EEB"/>
    <w:rsid w:val="00B02BBA"/>
    <w:rsid w:val="00B03E56"/>
    <w:rsid w:val="00B10514"/>
    <w:rsid w:val="00B203EA"/>
    <w:rsid w:val="00B316B7"/>
    <w:rsid w:val="00B874D8"/>
    <w:rsid w:val="00BB17AC"/>
    <w:rsid w:val="00BB7B42"/>
    <w:rsid w:val="00BC560A"/>
    <w:rsid w:val="00BD6497"/>
    <w:rsid w:val="00C15F77"/>
    <w:rsid w:val="00C3473A"/>
    <w:rsid w:val="00C37D4E"/>
    <w:rsid w:val="00C41210"/>
    <w:rsid w:val="00CD330B"/>
    <w:rsid w:val="00CD412E"/>
    <w:rsid w:val="00CE0B10"/>
    <w:rsid w:val="00CF6E8D"/>
    <w:rsid w:val="00D109C3"/>
    <w:rsid w:val="00D11EEB"/>
    <w:rsid w:val="00D20D33"/>
    <w:rsid w:val="00D26DAF"/>
    <w:rsid w:val="00D53784"/>
    <w:rsid w:val="00D55FB5"/>
    <w:rsid w:val="00D57247"/>
    <w:rsid w:val="00D5784D"/>
    <w:rsid w:val="00D66EC9"/>
    <w:rsid w:val="00DA361F"/>
    <w:rsid w:val="00DB7B83"/>
    <w:rsid w:val="00DC1910"/>
    <w:rsid w:val="00DD3DB3"/>
    <w:rsid w:val="00E265B8"/>
    <w:rsid w:val="00E27F96"/>
    <w:rsid w:val="00E31B87"/>
    <w:rsid w:val="00E40A1C"/>
    <w:rsid w:val="00E55CB9"/>
    <w:rsid w:val="00E66030"/>
    <w:rsid w:val="00E660E6"/>
    <w:rsid w:val="00E73CC7"/>
    <w:rsid w:val="00E7545E"/>
    <w:rsid w:val="00E8092B"/>
    <w:rsid w:val="00EA0BA2"/>
    <w:rsid w:val="00EA5D67"/>
    <w:rsid w:val="00EA6A6A"/>
    <w:rsid w:val="00EB55E5"/>
    <w:rsid w:val="00EC224F"/>
    <w:rsid w:val="00ED7CBB"/>
    <w:rsid w:val="00ED7ECC"/>
    <w:rsid w:val="00F10525"/>
    <w:rsid w:val="00F552B9"/>
    <w:rsid w:val="00F6261F"/>
    <w:rsid w:val="00F853B1"/>
    <w:rsid w:val="00FA0165"/>
    <w:rsid w:val="00FD48ED"/>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525"/>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E73CC7"/>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qFormat/>
    <w:rsid w:val="002E2365"/>
    <w:pPr>
      <w:keepNext/>
      <w:spacing w:after="0" w:line="240" w:lineRule="auto"/>
      <w:outlineLvl w:val="1"/>
    </w:pPr>
    <w:rPr>
      <w:rFonts w:eastAsiaTheme="majorEastAsia" w:cstheme="majorBidi"/>
      <w:b/>
      <w:bCs/>
      <w:sz w:val="24"/>
      <w:szCs w:val="24"/>
      <w:lang w:val="en-GB" w:bidi="hi-IN"/>
    </w:rPr>
  </w:style>
  <w:style w:type="paragraph" w:styleId="Heading3">
    <w:name w:val="heading 3"/>
    <w:basedOn w:val="Normal"/>
    <w:next w:val="Normal"/>
    <w:link w:val="Heading3Char"/>
    <w:uiPriority w:val="9"/>
    <w:semiHidden/>
    <w:unhideWhenUsed/>
    <w:qFormat/>
    <w:rsid w:val="00E73CC7"/>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E73CC7"/>
    <w:pPr>
      <w:keepNext/>
      <w:spacing w:before="240" w:after="6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E73CC7"/>
    <w:pPr>
      <w:spacing w:before="240" w:after="60"/>
      <w:outlineLvl w:val="4"/>
    </w:pPr>
    <w:rPr>
      <w:rFonts w:eastAsiaTheme="minorEastAsia"/>
      <w:b/>
      <w:bCs/>
      <w:i/>
      <w:iCs/>
      <w:sz w:val="26"/>
      <w:szCs w:val="26"/>
    </w:rPr>
  </w:style>
  <w:style w:type="paragraph" w:styleId="Heading6">
    <w:name w:val="heading 6"/>
    <w:basedOn w:val="Normal"/>
    <w:next w:val="Normal"/>
    <w:link w:val="Heading6Char"/>
    <w:uiPriority w:val="9"/>
    <w:semiHidden/>
    <w:unhideWhenUsed/>
    <w:qFormat/>
    <w:rsid w:val="00E73CC7"/>
    <w:pPr>
      <w:spacing w:before="240" w:after="60"/>
      <w:outlineLvl w:val="5"/>
    </w:pPr>
    <w:rPr>
      <w:rFonts w:eastAsiaTheme="minorEastAsia"/>
      <w:b/>
      <w:bCs/>
    </w:rPr>
  </w:style>
  <w:style w:type="paragraph" w:styleId="Heading7">
    <w:name w:val="heading 7"/>
    <w:basedOn w:val="Normal"/>
    <w:next w:val="Normal"/>
    <w:link w:val="Heading7Char"/>
    <w:uiPriority w:val="9"/>
    <w:semiHidden/>
    <w:unhideWhenUsed/>
    <w:qFormat/>
    <w:rsid w:val="00E73CC7"/>
    <w:pPr>
      <w:spacing w:before="240" w:after="60"/>
      <w:outlineLvl w:val="6"/>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CC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E73CC7"/>
    <w:rPr>
      <w:rFonts w:eastAsiaTheme="majorEastAsia" w:cstheme="majorBidi"/>
      <w:b/>
      <w:bCs/>
      <w:sz w:val="24"/>
      <w:szCs w:val="24"/>
      <w:lang w:val="en-GB" w:bidi="hi-IN"/>
    </w:rPr>
  </w:style>
  <w:style w:type="character" w:customStyle="1" w:styleId="Heading3Char">
    <w:name w:val="Heading 3 Char"/>
    <w:basedOn w:val="DefaultParagraphFont"/>
    <w:link w:val="Heading3"/>
    <w:uiPriority w:val="9"/>
    <w:semiHidden/>
    <w:rsid w:val="00E73CC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73CC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E73CC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E73CC7"/>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E73CC7"/>
    <w:rPr>
      <w:rFonts w:asciiTheme="minorHAnsi" w:eastAsiaTheme="minorEastAsia" w:hAnsiTheme="minorHAnsi" w:cstheme="minorBidi"/>
      <w:sz w:val="24"/>
      <w:szCs w:val="24"/>
    </w:rPr>
  </w:style>
  <w:style w:type="character" w:styleId="Strong">
    <w:name w:val="Strong"/>
    <w:basedOn w:val="DefaultParagraphFont"/>
    <w:qFormat/>
    <w:rsid w:val="002E2365"/>
    <w:rPr>
      <w:b/>
      <w:bCs/>
    </w:rPr>
  </w:style>
  <w:style w:type="paragraph" w:styleId="NoSpacing">
    <w:name w:val="No Spacing"/>
    <w:link w:val="NoSpacingChar"/>
    <w:uiPriority w:val="99"/>
    <w:qFormat/>
    <w:rsid w:val="002E2365"/>
    <w:rPr>
      <w:sz w:val="22"/>
      <w:szCs w:val="22"/>
    </w:rPr>
  </w:style>
  <w:style w:type="paragraph" w:styleId="ListParagraph">
    <w:name w:val="List Paragraph"/>
    <w:basedOn w:val="Normal"/>
    <w:uiPriority w:val="99"/>
    <w:qFormat/>
    <w:rsid w:val="002E2365"/>
    <w:pPr>
      <w:ind w:left="720"/>
    </w:pPr>
    <w:rPr>
      <w:rFonts w:cs="Calibri"/>
      <w:lang w:bidi="hi-IN"/>
    </w:rPr>
  </w:style>
  <w:style w:type="character" w:styleId="IntenseEmphasis">
    <w:name w:val="Intense Emphasis"/>
    <w:basedOn w:val="DefaultParagraphFont"/>
    <w:uiPriority w:val="21"/>
    <w:qFormat/>
    <w:rsid w:val="00E73CC7"/>
    <w:rPr>
      <w:b/>
      <w:bCs/>
      <w:i/>
      <w:iCs/>
      <w:color w:val="4F81BD" w:themeColor="accent1"/>
    </w:rPr>
  </w:style>
  <w:style w:type="character" w:styleId="Hyperlink">
    <w:name w:val="Hyperlink"/>
    <w:basedOn w:val="DefaultParagraphFont"/>
    <w:uiPriority w:val="99"/>
    <w:unhideWhenUsed/>
    <w:rsid w:val="00F10525"/>
    <w:rPr>
      <w:color w:val="0000FF" w:themeColor="hyperlink"/>
      <w:u w:val="single"/>
    </w:rPr>
  </w:style>
  <w:style w:type="character" w:customStyle="1" w:styleId="NoSpacingChar">
    <w:name w:val="No Spacing Char"/>
    <w:basedOn w:val="DefaultParagraphFont"/>
    <w:link w:val="NoSpacing"/>
    <w:uiPriority w:val="1"/>
    <w:locked/>
    <w:rsid w:val="00F10525"/>
    <w:rPr>
      <w:sz w:val="22"/>
      <w:szCs w:val="22"/>
    </w:rPr>
  </w:style>
  <w:style w:type="table" w:styleId="TableGrid">
    <w:name w:val="Table Grid"/>
    <w:basedOn w:val="TableNormal"/>
    <w:uiPriority w:val="59"/>
    <w:rsid w:val="0033632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21A80-7AB4-45A7-95FB-C76608936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Parl</cp:lastModifiedBy>
  <cp:revision>6</cp:revision>
  <cp:lastPrinted>2015-02-28T07:29:00Z</cp:lastPrinted>
  <dcterms:created xsi:type="dcterms:W3CDTF">2015-02-26T08:21:00Z</dcterms:created>
  <dcterms:modified xsi:type="dcterms:W3CDTF">2015-02-28T11:26:00Z</dcterms:modified>
</cp:coreProperties>
</file>