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D6" w:rsidRPr="002D54E2" w:rsidRDefault="00EA65CF" w:rsidP="00EA65CF">
      <w:pPr>
        <w:pStyle w:val="NoSpacing"/>
        <w:tabs>
          <w:tab w:val="left" w:pos="0"/>
        </w:tabs>
        <w:ind w:right="-4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O.I.H</w:t>
      </w:r>
    </w:p>
    <w:p w:rsidR="008F23D6" w:rsidRPr="00EA65CF" w:rsidRDefault="008F23D6" w:rsidP="008F23D6">
      <w:pPr>
        <w:pStyle w:val="NoSpacing"/>
        <w:tabs>
          <w:tab w:val="left" w:pos="0"/>
        </w:tabs>
        <w:ind w:right="-4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65CF">
        <w:rPr>
          <w:rFonts w:ascii="Times New Roman" w:hAnsi="Times New Roman" w:cs="Times New Roman"/>
          <w:bCs/>
          <w:sz w:val="24"/>
          <w:szCs w:val="24"/>
        </w:rPr>
        <w:t>GOVERNMENT OF INDIA</w:t>
      </w:r>
    </w:p>
    <w:p w:rsidR="008F23D6" w:rsidRPr="00EA65CF" w:rsidRDefault="008F23D6" w:rsidP="008F23D6">
      <w:pPr>
        <w:pStyle w:val="NoSpacing"/>
        <w:tabs>
          <w:tab w:val="left" w:pos="0"/>
        </w:tabs>
        <w:ind w:right="-4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65CF">
        <w:rPr>
          <w:rFonts w:ascii="Times New Roman" w:hAnsi="Times New Roman" w:cs="Times New Roman"/>
          <w:bCs/>
          <w:sz w:val="24"/>
          <w:szCs w:val="24"/>
        </w:rPr>
        <w:t>MINISTRY OF AGRICULTURE</w:t>
      </w:r>
    </w:p>
    <w:p w:rsidR="008F23D6" w:rsidRPr="00EA65CF" w:rsidRDefault="008F23D6" w:rsidP="008F23D6">
      <w:pPr>
        <w:pStyle w:val="NoSpacing"/>
        <w:tabs>
          <w:tab w:val="left" w:pos="0"/>
        </w:tabs>
        <w:ind w:right="-4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65CF">
        <w:rPr>
          <w:rFonts w:ascii="Times New Roman" w:hAnsi="Times New Roman" w:cs="Times New Roman"/>
          <w:bCs/>
          <w:sz w:val="24"/>
          <w:szCs w:val="24"/>
        </w:rPr>
        <w:t>DEPARTMENT OF ANIMAL HUSBANDRY, DAIRYING AND FISHERIES</w:t>
      </w:r>
    </w:p>
    <w:p w:rsidR="008F23D6" w:rsidRPr="00EA65CF" w:rsidRDefault="008F23D6" w:rsidP="008F23D6">
      <w:pPr>
        <w:pStyle w:val="NoSpacing"/>
        <w:tabs>
          <w:tab w:val="left" w:pos="0"/>
        </w:tabs>
        <w:ind w:right="-4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65CF">
        <w:rPr>
          <w:rFonts w:ascii="Times New Roman" w:hAnsi="Times New Roman" w:cs="Times New Roman"/>
          <w:bCs/>
          <w:sz w:val="24"/>
          <w:szCs w:val="24"/>
        </w:rPr>
        <w:t>RAJYA SABHA</w:t>
      </w:r>
    </w:p>
    <w:p w:rsidR="008F23D6" w:rsidRPr="00EA65CF" w:rsidRDefault="002D54E2" w:rsidP="008F23D6">
      <w:pPr>
        <w:pStyle w:val="NoSpacing"/>
        <w:tabs>
          <w:tab w:val="left" w:pos="0"/>
        </w:tabs>
        <w:ind w:right="-46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A65CF">
        <w:rPr>
          <w:rFonts w:ascii="Times New Roman" w:hAnsi="Times New Roman" w:cs="Times New Roman"/>
          <w:bCs/>
          <w:sz w:val="24"/>
          <w:szCs w:val="24"/>
        </w:rPr>
        <w:t xml:space="preserve">UNSTARRED </w:t>
      </w:r>
      <w:r w:rsidR="008F23D6" w:rsidRPr="00EA65CF">
        <w:rPr>
          <w:rFonts w:ascii="Times New Roman" w:hAnsi="Times New Roman" w:cs="Times New Roman"/>
          <w:bCs/>
          <w:sz w:val="24"/>
          <w:szCs w:val="24"/>
        </w:rPr>
        <w:t xml:space="preserve"> QUESTION</w:t>
      </w:r>
      <w:proofErr w:type="gramEnd"/>
      <w:r w:rsidR="008F23D6" w:rsidRPr="00EA65CF">
        <w:rPr>
          <w:rFonts w:ascii="Times New Roman" w:hAnsi="Times New Roman" w:cs="Times New Roman"/>
          <w:bCs/>
          <w:sz w:val="24"/>
          <w:szCs w:val="24"/>
        </w:rPr>
        <w:t xml:space="preserve"> No. 1774</w:t>
      </w:r>
    </w:p>
    <w:p w:rsidR="008F23D6" w:rsidRPr="00EA65CF" w:rsidRDefault="008F23D6" w:rsidP="008F23D6">
      <w:pPr>
        <w:pStyle w:val="NoSpacing"/>
        <w:tabs>
          <w:tab w:val="left" w:pos="360"/>
        </w:tabs>
        <w:ind w:left="360" w:right="-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65CF">
        <w:rPr>
          <w:rFonts w:ascii="Times New Roman" w:hAnsi="Times New Roman" w:cs="Times New Roman"/>
          <w:bCs/>
          <w:sz w:val="24"/>
          <w:szCs w:val="24"/>
        </w:rPr>
        <w:t>TO BE ANSWERED ON THE 13</w:t>
      </w:r>
      <w:r w:rsidR="002D54E2" w:rsidRPr="00EA65C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2D54E2" w:rsidRPr="00EA65CF">
        <w:rPr>
          <w:rFonts w:ascii="Times New Roman" w:hAnsi="Times New Roman" w:cs="Times New Roman"/>
          <w:bCs/>
          <w:sz w:val="24"/>
          <w:szCs w:val="24"/>
        </w:rPr>
        <w:t xml:space="preserve"> MARCH,</w:t>
      </w:r>
      <w:r w:rsidRPr="00EA65CF">
        <w:rPr>
          <w:rFonts w:ascii="Times New Roman" w:hAnsi="Times New Roman" w:cs="Times New Roman"/>
          <w:bCs/>
          <w:sz w:val="24"/>
          <w:szCs w:val="24"/>
        </w:rPr>
        <w:t xml:space="preserve"> 2015</w:t>
      </w:r>
    </w:p>
    <w:p w:rsidR="008F23D6" w:rsidRPr="00EA65CF" w:rsidRDefault="008F23D6" w:rsidP="008F23D6">
      <w:pPr>
        <w:pStyle w:val="NoSpacing"/>
        <w:tabs>
          <w:tab w:val="left" w:pos="0"/>
        </w:tabs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E2" w:rsidRPr="00EA65CF" w:rsidRDefault="002D54E2" w:rsidP="008F23D6">
      <w:pPr>
        <w:pStyle w:val="NoSpacing"/>
        <w:tabs>
          <w:tab w:val="left" w:pos="0"/>
        </w:tabs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5CF">
        <w:rPr>
          <w:rFonts w:ascii="Times New Roman" w:hAnsi="Times New Roman" w:cs="Times New Roman"/>
          <w:b/>
          <w:sz w:val="24"/>
          <w:szCs w:val="24"/>
        </w:rPr>
        <w:t>AVAILABILITY OF PASTURE AND FODDER FOR CATTLE</w:t>
      </w:r>
    </w:p>
    <w:p w:rsidR="002D54E2" w:rsidRPr="00EA65CF" w:rsidRDefault="002D54E2" w:rsidP="008F23D6">
      <w:pPr>
        <w:pStyle w:val="NoSpacing"/>
        <w:tabs>
          <w:tab w:val="left" w:pos="0"/>
        </w:tabs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3D6" w:rsidRPr="00EA65CF" w:rsidRDefault="008F23D6" w:rsidP="002D54E2">
      <w:pPr>
        <w:pStyle w:val="NoSpacing"/>
        <w:tabs>
          <w:tab w:val="left" w:pos="0"/>
        </w:tabs>
        <w:ind w:right="-46"/>
        <w:rPr>
          <w:rFonts w:ascii="Times New Roman" w:hAnsi="Times New Roman" w:cs="Times New Roman"/>
          <w:b/>
          <w:sz w:val="24"/>
          <w:szCs w:val="24"/>
        </w:rPr>
      </w:pPr>
      <w:r w:rsidRPr="00EA65CF">
        <w:rPr>
          <w:rFonts w:ascii="Times New Roman" w:hAnsi="Times New Roman" w:cs="Times New Roman"/>
          <w:b/>
          <w:bCs/>
          <w:sz w:val="24"/>
          <w:szCs w:val="24"/>
        </w:rPr>
        <w:t>1774. SHRI RAMDAS ATHAWALE</w:t>
      </w:r>
    </w:p>
    <w:p w:rsidR="008F23D6" w:rsidRPr="00EA65CF" w:rsidRDefault="008F23D6" w:rsidP="008F23D6">
      <w:pPr>
        <w:pStyle w:val="NoSpacing"/>
        <w:tabs>
          <w:tab w:val="left" w:pos="0"/>
        </w:tabs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54E2" w:rsidRPr="00EA65CF" w:rsidRDefault="008F23D6" w:rsidP="008F23D6">
      <w:pPr>
        <w:pStyle w:val="NoSpacing"/>
        <w:tabs>
          <w:tab w:val="left" w:pos="0"/>
        </w:tabs>
        <w:ind w:right="-46"/>
        <w:rPr>
          <w:rFonts w:ascii="Times New Roman" w:hAnsi="Times New Roman" w:cs="Times New Roman"/>
          <w:sz w:val="24"/>
          <w:szCs w:val="24"/>
        </w:rPr>
      </w:pPr>
      <w:r w:rsidRPr="00EA65CF">
        <w:rPr>
          <w:rFonts w:ascii="Times New Roman" w:hAnsi="Times New Roman" w:cs="Times New Roman"/>
          <w:sz w:val="24"/>
          <w:szCs w:val="24"/>
        </w:rPr>
        <w:t>Will the Minister of AGRICULTURE</w:t>
      </w:r>
    </w:p>
    <w:p w:rsidR="008F23D6" w:rsidRPr="00EA65CF" w:rsidRDefault="008F23D6" w:rsidP="008F23D6">
      <w:pPr>
        <w:pStyle w:val="NoSpacing"/>
        <w:tabs>
          <w:tab w:val="left" w:pos="0"/>
        </w:tabs>
        <w:ind w:right="-46"/>
        <w:rPr>
          <w:rFonts w:ascii="Times New Roman" w:hAnsi="Times New Roman" w:cs="Times New Roman"/>
          <w:sz w:val="24"/>
          <w:szCs w:val="24"/>
        </w:rPr>
      </w:pPr>
      <w:r w:rsidRPr="00EA6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65CF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EA65CF">
        <w:rPr>
          <w:rFonts w:ascii="Times New Roman" w:hAnsi="Times New Roman" w:cs="Times New Roman"/>
          <w:sz w:val="24"/>
          <w:szCs w:val="24"/>
        </w:rPr>
        <w:t xml:space="preserve"> please</w:t>
      </w:r>
      <w:r w:rsidR="00A905AB">
        <w:rPr>
          <w:rFonts w:ascii="Times New Roman" w:hAnsi="Times New Roman" w:cs="Times New Roman"/>
          <w:sz w:val="24"/>
          <w:szCs w:val="24"/>
        </w:rPr>
        <w:t>d</w:t>
      </w:r>
      <w:r w:rsidRPr="00EA65CF">
        <w:rPr>
          <w:rFonts w:ascii="Times New Roman" w:hAnsi="Times New Roman" w:cs="Times New Roman"/>
          <w:sz w:val="24"/>
          <w:szCs w:val="24"/>
        </w:rPr>
        <w:t xml:space="preserve"> to State:</w:t>
      </w:r>
    </w:p>
    <w:p w:rsidR="008F23D6" w:rsidRPr="00EA65CF" w:rsidRDefault="008F23D6" w:rsidP="008F23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23D6" w:rsidRDefault="008F23D6" w:rsidP="00A905AB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5CF">
        <w:rPr>
          <w:rFonts w:ascii="Times New Roman" w:hAnsi="Times New Roman" w:cs="Times New Roman"/>
          <w:sz w:val="24"/>
          <w:szCs w:val="24"/>
        </w:rPr>
        <w:t xml:space="preserve">(a) </w:t>
      </w:r>
      <w:r w:rsidR="00A905AB">
        <w:rPr>
          <w:rFonts w:ascii="Times New Roman" w:hAnsi="Times New Roman" w:cs="Times New Roman"/>
          <w:sz w:val="24"/>
          <w:szCs w:val="24"/>
        </w:rPr>
        <w:t xml:space="preserve"> </w:t>
      </w:r>
      <w:r w:rsidRPr="00EA65CF">
        <w:rPr>
          <w:rFonts w:ascii="Times New Roman" w:hAnsi="Times New Roman" w:cs="Times New Roman"/>
          <w:sz w:val="24"/>
          <w:szCs w:val="24"/>
        </w:rPr>
        <w:t>Whether there is adequate availability of pasture and fodder for cattle in the country, particularly in Maharashtra;</w:t>
      </w:r>
    </w:p>
    <w:p w:rsidR="00A905AB" w:rsidRPr="00EA65CF" w:rsidRDefault="00A905AB" w:rsidP="008F23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23D6" w:rsidRDefault="008F23D6" w:rsidP="00A905AB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5CF">
        <w:rPr>
          <w:rFonts w:ascii="Times New Roman" w:hAnsi="Times New Roman" w:cs="Times New Roman"/>
          <w:sz w:val="24"/>
          <w:szCs w:val="24"/>
        </w:rPr>
        <w:t xml:space="preserve">(b) </w:t>
      </w:r>
      <w:r w:rsidR="00A905AB">
        <w:rPr>
          <w:rFonts w:ascii="Times New Roman" w:hAnsi="Times New Roman" w:cs="Times New Roman"/>
          <w:sz w:val="24"/>
          <w:szCs w:val="24"/>
        </w:rPr>
        <w:t xml:space="preserve"> </w:t>
      </w:r>
      <w:r w:rsidRPr="00EA65CF">
        <w:rPr>
          <w:rFonts w:ascii="Times New Roman" w:hAnsi="Times New Roman" w:cs="Times New Roman"/>
          <w:sz w:val="24"/>
          <w:szCs w:val="24"/>
        </w:rPr>
        <w:t>if so, the area of pasture as on date, and the quantity  of fodder available in the</w:t>
      </w:r>
      <w:r w:rsidR="00A905AB">
        <w:rPr>
          <w:rFonts w:ascii="Times New Roman" w:hAnsi="Times New Roman" w:cs="Times New Roman"/>
          <w:sz w:val="24"/>
          <w:szCs w:val="24"/>
        </w:rPr>
        <w:t xml:space="preserve"> </w:t>
      </w:r>
      <w:r w:rsidRPr="00EA65CF">
        <w:rPr>
          <w:rFonts w:ascii="Times New Roman" w:hAnsi="Times New Roman" w:cs="Times New Roman"/>
          <w:sz w:val="24"/>
          <w:szCs w:val="24"/>
        </w:rPr>
        <w:t xml:space="preserve">States  at present; and </w:t>
      </w:r>
    </w:p>
    <w:p w:rsidR="00A905AB" w:rsidRPr="00EA65CF" w:rsidRDefault="00A905AB" w:rsidP="008F23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23D6" w:rsidRPr="00EA65CF" w:rsidRDefault="008F23D6" w:rsidP="008F23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65CF">
        <w:rPr>
          <w:rFonts w:ascii="Times New Roman" w:hAnsi="Times New Roman" w:cs="Times New Roman"/>
          <w:sz w:val="24"/>
          <w:szCs w:val="24"/>
        </w:rPr>
        <w:t xml:space="preserve">(c) </w:t>
      </w:r>
      <w:r w:rsidR="00A905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65C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A65CF">
        <w:rPr>
          <w:rFonts w:ascii="Times New Roman" w:hAnsi="Times New Roman" w:cs="Times New Roman"/>
          <w:sz w:val="24"/>
          <w:szCs w:val="24"/>
        </w:rPr>
        <w:t xml:space="preserve"> per animal availability of fodder? </w:t>
      </w:r>
    </w:p>
    <w:p w:rsidR="008F23D6" w:rsidRPr="00EA65CF" w:rsidRDefault="008F23D6" w:rsidP="008F23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IN" w:bidi="hi-IN"/>
        </w:rPr>
      </w:pPr>
    </w:p>
    <w:p w:rsidR="008F23D6" w:rsidRPr="00EA65CF" w:rsidRDefault="008F23D6" w:rsidP="008F23D6">
      <w:pPr>
        <w:pStyle w:val="NoSpacing"/>
        <w:tabs>
          <w:tab w:val="left" w:pos="0"/>
        </w:tabs>
        <w:ind w:right="-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65CF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p w:rsidR="008F23D6" w:rsidRPr="00EA65CF" w:rsidRDefault="008F23D6" w:rsidP="008F23D6">
      <w:pPr>
        <w:pStyle w:val="NoSpacing"/>
        <w:tabs>
          <w:tab w:val="left" w:pos="0"/>
        </w:tabs>
        <w:ind w:right="-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3D6" w:rsidRPr="00EA65CF" w:rsidRDefault="008F23D6" w:rsidP="00EA65CF">
      <w:pPr>
        <w:pStyle w:val="NoSpacing"/>
        <w:tabs>
          <w:tab w:val="left" w:pos="0"/>
          <w:tab w:val="left" w:pos="1440"/>
        </w:tabs>
        <w:ind w:right="-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65CF">
        <w:rPr>
          <w:rFonts w:ascii="Times New Roman" w:eastAsia="Times New Roman" w:hAnsi="Times New Roman" w:cs="Times New Roman"/>
          <w:b/>
          <w:bCs/>
          <w:sz w:val="24"/>
          <w:szCs w:val="24"/>
        </w:rPr>
        <w:t>THE MINISTER OF STATE FOR AGRICULTURE</w:t>
      </w:r>
    </w:p>
    <w:p w:rsidR="008F23D6" w:rsidRPr="00EA65CF" w:rsidRDefault="008F23D6" w:rsidP="008F23D6">
      <w:pPr>
        <w:pStyle w:val="NoSpacing"/>
        <w:tabs>
          <w:tab w:val="left" w:pos="0"/>
          <w:tab w:val="left" w:pos="1440"/>
        </w:tabs>
        <w:ind w:right="-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3D6" w:rsidRPr="00EA65CF" w:rsidRDefault="008F23D6" w:rsidP="008F23D6">
      <w:pPr>
        <w:pStyle w:val="NoSpacing"/>
        <w:tabs>
          <w:tab w:val="left" w:pos="0"/>
          <w:tab w:val="left" w:pos="1440"/>
        </w:tabs>
        <w:ind w:right="-4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65CF">
        <w:rPr>
          <w:rFonts w:ascii="Times New Roman" w:eastAsia="Times New Roman" w:hAnsi="Times New Roman" w:cs="Times New Roman"/>
          <w:b/>
          <w:bCs/>
          <w:sz w:val="24"/>
          <w:szCs w:val="24"/>
        </w:rPr>
        <w:t>(DR. SANJIV KUMAR BALYAN)</w:t>
      </w:r>
    </w:p>
    <w:p w:rsidR="008F23D6" w:rsidRPr="00EA65CF" w:rsidRDefault="008F23D6" w:rsidP="008F23D6">
      <w:pPr>
        <w:pStyle w:val="NoSpacing"/>
        <w:tabs>
          <w:tab w:val="left" w:pos="0"/>
          <w:tab w:val="left" w:pos="1440"/>
        </w:tabs>
        <w:ind w:right="-4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3D6" w:rsidRPr="00EA65CF" w:rsidRDefault="008F23D6" w:rsidP="008F23D6">
      <w:pPr>
        <w:pStyle w:val="NoSpacing"/>
        <w:tabs>
          <w:tab w:val="left" w:pos="0"/>
          <w:tab w:val="left" w:pos="1440"/>
        </w:tabs>
        <w:ind w:right="-4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3D6" w:rsidRPr="00EA65CF" w:rsidRDefault="008F23D6" w:rsidP="008F23D6">
      <w:pPr>
        <w:pStyle w:val="NoSpacing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</w:pPr>
      <w:r w:rsidRPr="00EA65C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 xml:space="preserve">(a)  No Sir. There is a shortage of 62.76% (665.80 million MT) green and 23.46%   </w:t>
      </w:r>
    </w:p>
    <w:p w:rsidR="008F23D6" w:rsidRPr="00EA65CF" w:rsidRDefault="008F23D6" w:rsidP="008F23D6">
      <w:pPr>
        <w:pStyle w:val="NoSpacing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</w:pPr>
      <w:r w:rsidRPr="00EA65C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 xml:space="preserve">     </w:t>
      </w:r>
      <w:proofErr w:type="gramStart"/>
      <w:r w:rsidRPr="00EA65C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(138 million MT) dry fodder in the country respectively.</w:t>
      </w:r>
      <w:proofErr w:type="gramEnd"/>
    </w:p>
    <w:p w:rsidR="008F23D6" w:rsidRPr="00EA65CF" w:rsidRDefault="008F23D6" w:rsidP="008F23D6">
      <w:pPr>
        <w:pStyle w:val="NoSpacing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</w:pPr>
    </w:p>
    <w:p w:rsidR="008F23D6" w:rsidRPr="00EA65CF" w:rsidRDefault="008F23D6" w:rsidP="008F2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A65CF">
        <w:rPr>
          <w:rFonts w:ascii="Times New Roman" w:hAnsi="Times New Roman" w:cs="Times New Roman"/>
          <w:b/>
          <w:bCs/>
          <w:sz w:val="24"/>
          <w:szCs w:val="24"/>
        </w:rPr>
        <w:t>Requirement and availability of Fodder in the Country.</w:t>
      </w:r>
      <w:proofErr w:type="gramEnd"/>
    </w:p>
    <w:p w:rsidR="008F23D6" w:rsidRPr="00EA65CF" w:rsidRDefault="008F23D6" w:rsidP="008F2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853"/>
        <w:gridCol w:w="2961"/>
        <w:gridCol w:w="2833"/>
      </w:tblGrid>
      <w:tr w:rsidR="008F23D6" w:rsidRPr="00EA65CF" w:rsidTr="00937459">
        <w:tc>
          <w:tcPr>
            <w:tcW w:w="2853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Type of fodder</w:t>
            </w:r>
          </w:p>
        </w:tc>
        <w:tc>
          <w:tcPr>
            <w:tcW w:w="2961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Green</w:t>
            </w:r>
          </w:p>
        </w:tc>
        <w:tc>
          <w:tcPr>
            <w:tcW w:w="2833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Dry</w:t>
            </w:r>
          </w:p>
        </w:tc>
      </w:tr>
      <w:tr w:rsidR="008F23D6" w:rsidRPr="00EA65CF" w:rsidTr="00937459">
        <w:tc>
          <w:tcPr>
            <w:tcW w:w="2853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Availability (Million MT)</w:t>
            </w:r>
          </w:p>
        </w:tc>
        <w:tc>
          <w:tcPr>
            <w:tcW w:w="2961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395.20</w:t>
            </w:r>
          </w:p>
        </w:tc>
        <w:tc>
          <w:tcPr>
            <w:tcW w:w="2833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451.00</w:t>
            </w:r>
          </w:p>
        </w:tc>
      </w:tr>
      <w:tr w:rsidR="008F23D6" w:rsidRPr="00EA65CF" w:rsidTr="00937459">
        <w:tc>
          <w:tcPr>
            <w:tcW w:w="2853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Requirement(Million MT)</w:t>
            </w:r>
          </w:p>
        </w:tc>
        <w:tc>
          <w:tcPr>
            <w:tcW w:w="2961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1061.00</w:t>
            </w:r>
          </w:p>
        </w:tc>
        <w:tc>
          <w:tcPr>
            <w:tcW w:w="2833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589.00</w:t>
            </w:r>
          </w:p>
        </w:tc>
      </w:tr>
      <w:tr w:rsidR="008F23D6" w:rsidRPr="00EA65CF" w:rsidTr="00937459">
        <w:tc>
          <w:tcPr>
            <w:tcW w:w="2853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Deficit gap (Million MT)</w:t>
            </w:r>
          </w:p>
        </w:tc>
        <w:tc>
          <w:tcPr>
            <w:tcW w:w="2961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665.80(62.76%)</w:t>
            </w:r>
          </w:p>
        </w:tc>
        <w:tc>
          <w:tcPr>
            <w:tcW w:w="2833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138.00(23.46%)</w:t>
            </w:r>
          </w:p>
        </w:tc>
      </w:tr>
    </w:tbl>
    <w:p w:rsidR="008F23D6" w:rsidRPr="00EA65CF" w:rsidRDefault="008F23D6" w:rsidP="008F23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23D6" w:rsidRPr="00EA65CF" w:rsidRDefault="008F23D6" w:rsidP="008F23D6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</w:pPr>
      <w:r w:rsidRPr="00EA65CF">
        <w:rPr>
          <w:rFonts w:ascii="Times New Roman" w:hAnsi="Times New Roman" w:cs="Times New Roman"/>
          <w:sz w:val="24"/>
          <w:szCs w:val="24"/>
        </w:rPr>
        <w:t>In the State of Maharashtra, t</w:t>
      </w:r>
      <w:r w:rsidRPr="00EA65C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 xml:space="preserve">here is </w:t>
      </w:r>
      <w:proofErr w:type="gramStart"/>
      <w:r w:rsidRPr="00EA65C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a  shortage</w:t>
      </w:r>
      <w:proofErr w:type="gramEnd"/>
      <w:r w:rsidRPr="00EA65C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 xml:space="preserve"> of 59% (659lakh MT) green and 31% (139 </w:t>
      </w:r>
      <w:proofErr w:type="spellStart"/>
      <w:r w:rsidRPr="00EA65C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lakh</w:t>
      </w:r>
      <w:proofErr w:type="spellEnd"/>
      <w:r w:rsidRPr="00EA65C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 xml:space="preserve"> MT) dry fodder as per the Land Use Statistics of Agriculture Department of Maharashtra State. </w:t>
      </w:r>
    </w:p>
    <w:p w:rsidR="008F23D6" w:rsidRPr="00EA65CF" w:rsidRDefault="008F23D6" w:rsidP="008F23D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</w:pPr>
      <w:r w:rsidRPr="00EA65CF">
        <w:rPr>
          <w:rFonts w:ascii="Times New Roman" w:hAnsi="Times New Roman" w:cs="Times New Roman"/>
          <w:b/>
          <w:bCs/>
          <w:sz w:val="24"/>
          <w:szCs w:val="24"/>
        </w:rPr>
        <w:t>Requirement and availability of Fodder in the Maharashtra State</w:t>
      </w:r>
      <w:r w:rsidRPr="00EA65C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2853"/>
        <w:gridCol w:w="2961"/>
        <w:gridCol w:w="2833"/>
      </w:tblGrid>
      <w:tr w:rsidR="008F23D6" w:rsidRPr="00EA65CF" w:rsidTr="00937459">
        <w:tc>
          <w:tcPr>
            <w:tcW w:w="2853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Type of fodder</w:t>
            </w:r>
          </w:p>
        </w:tc>
        <w:tc>
          <w:tcPr>
            <w:tcW w:w="2961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Green</w:t>
            </w:r>
          </w:p>
        </w:tc>
        <w:tc>
          <w:tcPr>
            <w:tcW w:w="2833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Dry</w:t>
            </w:r>
          </w:p>
        </w:tc>
      </w:tr>
      <w:tr w:rsidR="008F23D6" w:rsidRPr="00EA65CF" w:rsidTr="00937459">
        <w:tc>
          <w:tcPr>
            <w:tcW w:w="2853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Availability (</w:t>
            </w:r>
            <w:proofErr w:type="spellStart"/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Lakh</w:t>
            </w:r>
            <w:proofErr w:type="spellEnd"/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MT)</w:t>
            </w:r>
          </w:p>
        </w:tc>
        <w:tc>
          <w:tcPr>
            <w:tcW w:w="2961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449.00</w:t>
            </w:r>
          </w:p>
        </w:tc>
        <w:tc>
          <w:tcPr>
            <w:tcW w:w="2833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304.00</w:t>
            </w:r>
          </w:p>
        </w:tc>
      </w:tr>
      <w:tr w:rsidR="008F23D6" w:rsidRPr="00EA65CF" w:rsidTr="00937459">
        <w:tc>
          <w:tcPr>
            <w:tcW w:w="2853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Requirement (</w:t>
            </w:r>
            <w:proofErr w:type="spellStart"/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Lakh</w:t>
            </w:r>
            <w:proofErr w:type="spellEnd"/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MT)</w:t>
            </w:r>
          </w:p>
        </w:tc>
        <w:tc>
          <w:tcPr>
            <w:tcW w:w="2961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1108.00</w:t>
            </w:r>
          </w:p>
        </w:tc>
        <w:tc>
          <w:tcPr>
            <w:tcW w:w="2833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443.00</w:t>
            </w:r>
          </w:p>
        </w:tc>
      </w:tr>
      <w:tr w:rsidR="008F23D6" w:rsidRPr="00EA65CF" w:rsidTr="00937459">
        <w:tc>
          <w:tcPr>
            <w:tcW w:w="2853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Deficit gap (</w:t>
            </w:r>
            <w:proofErr w:type="spellStart"/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Lakh</w:t>
            </w:r>
            <w:proofErr w:type="spellEnd"/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MT)</w:t>
            </w:r>
          </w:p>
        </w:tc>
        <w:tc>
          <w:tcPr>
            <w:tcW w:w="2961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659(59)%</w:t>
            </w:r>
          </w:p>
        </w:tc>
        <w:tc>
          <w:tcPr>
            <w:tcW w:w="2833" w:type="dxa"/>
          </w:tcPr>
          <w:p w:rsidR="008F23D6" w:rsidRPr="00EA65CF" w:rsidRDefault="008F23D6" w:rsidP="00937459">
            <w:pPr>
              <w:pStyle w:val="NoSpacing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139(31%)</w:t>
            </w:r>
          </w:p>
        </w:tc>
      </w:tr>
    </w:tbl>
    <w:p w:rsidR="008F23D6" w:rsidRPr="00EA65CF" w:rsidRDefault="008F23D6" w:rsidP="008F23D6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</w:pPr>
    </w:p>
    <w:p w:rsidR="00B663A4" w:rsidRDefault="006C1EDE" w:rsidP="008F23D6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5CF">
        <w:rPr>
          <w:rFonts w:ascii="Times New Roman" w:hAnsi="Times New Roman" w:cs="Times New Roman"/>
          <w:b/>
          <w:bCs/>
          <w:sz w:val="24"/>
          <w:szCs w:val="24"/>
        </w:rPr>
        <w:br w:type="column"/>
      </w:r>
    </w:p>
    <w:p w:rsidR="00B663A4" w:rsidRDefault="00B663A4" w:rsidP="008F23D6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3A4" w:rsidRDefault="00B663A4" w:rsidP="008F23D6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3A4" w:rsidRDefault="00B663A4" w:rsidP="008F23D6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23D6" w:rsidRPr="00EA65CF" w:rsidRDefault="008F23D6" w:rsidP="008F23D6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4E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A65CF">
        <w:rPr>
          <w:rFonts w:ascii="Times New Roman" w:hAnsi="Times New Roman" w:cs="Times New Roman"/>
          <w:b/>
          <w:bCs/>
          <w:sz w:val="24"/>
          <w:szCs w:val="24"/>
        </w:rPr>
        <w:t>b) State wise area under pastures as on date and the quantity of fodder available in the States.</w:t>
      </w:r>
    </w:p>
    <w:tbl>
      <w:tblPr>
        <w:tblStyle w:val="TableGrid"/>
        <w:tblW w:w="8647" w:type="dxa"/>
        <w:tblInd w:w="108" w:type="dxa"/>
        <w:tblLayout w:type="fixed"/>
        <w:tblLook w:val="04A0"/>
      </w:tblPr>
      <w:tblGrid>
        <w:gridCol w:w="1560"/>
        <w:gridCol w:w="1842"/>
        <w:gridCol w:w="5245"/>
      </w:tblGrid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States/</w:t>
            </w:r>
            <w:proofErr w:type="spellStart"/>
            <w:r w:rsidRPr="00EA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Uts</w:t>
            </w:r>
            <w:proofErr w:type="spellEnd"/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 xml:space="preserve">Permanent pasture &amp; other grazing lands (000ha)* 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 of fodder available in the States** 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94451F" w:rsidRPr="00EA65C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 xml:space="preserve">ra Pradesh 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553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Deficit in green fodder (40.58%) and dry fodder (20%)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Arunachal Pradesh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Assam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160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Deficit in green fodder (74%)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Bihar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16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Deficit in green fodder (60%) and dry fodder (28%)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Chhattisgarh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863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Deficit in green (84%) and dry fodder (22%)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Goa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Deficit in green fodder (96.6%)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Gujarat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851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 xml:space="preserve">Deficit in green fodder (30%).Dry fodder availability in the state is satisfactory 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28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Deficit in green fodder (48%). However, dry fodder is surplus.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H.P.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1504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Deficit in green fodder (62.8%) and Dry fodder (25%)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Jharkhand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110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Deficit in fodder (52.8%).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J&amp; Kashmir.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123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Deficit in green fodder (67%) and dry fodder (27.31%)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908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There is deficit of green fodder but adequate dry fodder is available.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Sikkim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-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Manipur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 xml:space="preserve">Adequate availability of green fodder. 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Meghalaya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-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 xml:space="preserve">Deficit in. green fodder (57%). 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0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Deficit in dry fodder (65%). Due to constraint of land, there is a severe shortage of green fodder.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Mizoram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 xml:space="preserve">Deficit in green fodder (26%) and dry fodder (87%) 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M.P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1321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Deficit in green fodder (75%) and not deficit in dry fodder.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Maharashtra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1244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Deficit in green fodder (59%) and dry fodder (31%).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Nagaland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-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Deficit in green fodder 960%) and dry fodder (62.5%)</w:t>
            </w:r>
          </w:p>
        </w:tc>
      </w:tr>
      <w:tr w:rsidR="008F23D6" w:rsidRPr="00EA65CF" w:rsidTr="00892637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Orissa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508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Deficit in green fodder (48.4%) and dry fodder (23.5%).  </w:t>
            </w:r>
          </w:p>
        </w:tc>
      </w:tr>
    </w:tbl>
    <w:p w:rsidR="00B663A4" w:rsidRDefault="00B663A4"/>
    <w:p w:rsidR="00B663A4" w:rsidRDefault="00B663A4"/>
    <w:p w:rsidR="00B663A4" w:rsidRDefault="00B663A4"/>
    <w:p w:rsidR="00B663A4" w:rsidRDefault="00B663A4"/>
    <w:p w:rsidR="00B663A4" w:rsidRDefault="00B663A4" w:rsidP="00B663A4">
      <w:pPr>
        <w:jc w:val="center"/>
      </w:pPr>
      <w:r>
        <w:t>-2-</w:t>
      </w:r>
      <w:r>
        <w:br w:type="column"/>
      </w:r>
    </w:p>
    <w:p w:rsidR="00B663A4" w:rsidRDefault="00B663A4"/>
    <w:p w:rsidR="00B663A4" w:rsidRDefault="00B663A4"/>
    <w:tbl>
      <w:tblPr>
        <w:tblStyle w:val="TableGrid"/>
        <w:tblW w:w="8647" w:type="dxa"/>
        <w:tblInd w:w="108" w:type="dxa"/>
        <w:tblLayout w:type="fixed"/>
        <w:tblLook w:val="04A0"/>
      </w:tblPr>
      <w:tblGrid>
        <w:gridCol w:w="1560"/>
        <w:gridCol w:w="1842"/>
        <w:gridCol w:w="5245"/>
      </w:tblGrid>
      <w:tr w:rsidR="008F23D6" w:rsidRPr="00EA65CF" w:rsidTr="00743585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Punjab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 xml:space="preserve">Dry fodder availability is currently 26.4 million </w:t>
            </w:r>
            <w:proofErr w:type="spellStart"/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tonnes</w:t>
            </w:r>
            <w:proofErr w:type="spellEnd"/>
            <w:r w:rsidRPr="00EA65CF">
              <w:rPr>
                <w:rFonts w:ascii="Times New Roman" w:hAnsi="Times New Roman" w:cs="Times New Roman"/>
                <w:sz w:val="24"/>
                <w:szCs w:val="24"/>
              </w:rPr>
              <w:t xml:space="preserve"> as against the requirement of 9.4 million </w:t>
            </w:r>
            <w:proofErr w:type="spellStart"/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tonnes</w:t>
            </w:r>
            <w:proofErr w:type="spellEnd"/>
            <w:r w:rsidRPr="00EA65CF">
              <w:rPr>
                <w:rFonts w:ascii="Times New Roman" w:hAnsi="Times New Roman" w:cs="Times New Roman"/>
                <w:sz w:val="24"/>
                <w:szCs w:val="24"/>
              </w:rPr>
              <w:t xml:space="preserve"> indicating a surplus of over 180%.</w:t>
            </w:r>
          </w:p>
        </w:tc>
      </w:tr>
      <w:tr w:rsidR="008F23D6" w:rsidRPr="00EA65CF" w:rsidTr="00743585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Rajasthan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1694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</w:tr>
      <w:tr w:rsidR="008F23D6" w:rsidRPr="00EA65CF" w:rsidTr="00743585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Tamil Nadu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110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Deficit in green </w:t>
            </w:r>
            <w:proofErr w:type="gramStart"/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fodder  (</w:t>
            </w:r>
            <w:proofErr w:type="gramEnd"/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21.25%) and dry Fodder (8.89%). </w:t>
            </w:r>
          </w:p>
        </w:tc>
      </w:tr>
      <w:tr w:rsidR="008F23D6" w:rsidRPr="00EA65CF" w:rsidTr="00743585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Tripura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</w:tr>
      <w:tr w:rsidR="008F23D6" w:rsidRPr="00EA65CF" w:rsidTr="00743585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Telangana</w:t>
            </w:r>
            <w:proofErr w:type="spellEnd"/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-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</w:tr>
      <w:tr w:rsidR="008F23D6" w:rsidRPr="00EA65CF" w:rsidTr="00743585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Uttrakhand</w:t>
            </w:r>
            <w:proofErr w:type="spellEnd"/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199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Deficit in green </w:t>
            </w:r>
            <w:proofErr w:type="gramStart"/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fodder(</w:t>
            </w:r>
            <w:proofErr w:type="gramEnd"/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46.74%) and dry fodder(30%).</w:t>
            </w:r>
          </w:p>
        </w:tc>
      </w:tr>
      <w:tr w:rsidR="008F23D6" w:rsidRPr="00EA65CF" w:rsidTr="00743585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Utta</w:t>
            </w:r>
            <w:r w:rsidR="0094451F" w:rsidRPr="00EA65C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.Pradesh</w:t>
            </w:r>
            <w:proofErr w:type="spellEnd"/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66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</w:tr>
      <w:tr w:rsidR="008F23D6" w:rsidRPr="00EA65CF" w:rsidTr="00743585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West Bengal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</w:tr>
      <w:tr w:rsidR="008F23D6" w:rsidRPr="00EA65CF" w:rsidTr="00743585">
        <w:trPr>
          <w:trHeight w:val="259"/>
        </w:trPr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A&amp;N Islands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</w:tr>
      <w:tr w:rsidR="008F23D6" w:rsidRPr="00EA65CF" w:rsidTr="00743585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Chandigarh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-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Requirement of fodder is mostly fulfilled by neighbouring States </w:t>
            </w:r>
            <w:proofErr w:type="spellStart"/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viz</w:t>
            </w:r>
            <w:proofErr w:type="spellEnd"/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, Haryana, Uttar Pradesh.</w:t>
            </w:r>
          </w:p>
        </w:tc>
      </w:tr>
      <w:tr w:rsidR="008F23D6" w:rsidRPr="00EA65CF" w:rsidTr="00743585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Dadra&amp; Naga</w:t>
            </w:r>
            <w:r w:rsidR="0094451F" w:rsidRPr="00EA65C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 xml:space="preserve"> Haveli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</w:tr>
      <w:tr w:rsidR="008F23D6" w:rsidRPr="00EA65CF" w:rsidTr="00743585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Daman &amp; Diu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0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</w:tr>
      <w:tr w:rsidR="008F23D6" w:rsidRPr="00EA65CF" w:rsidTr="00743585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0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Requirement of fodder is mostly fulfilled by neighbouring States viz., Haryana, Uttar Pradesh.</w:t>
            </w:r>
          </w:p>
        </w:tc>
      </w:tr>
      <w:tr w:rsidR="008F23D6" w:rsidRPr="00EA65CF" w:rsidTr="00743585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Lakshadweep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-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</w:tr>
      <w:tr w:rsidR="008F23D6" w:rsidRPr="00EA65CF" w:rsidTr="00743585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5CF">
              <w:rPr>
                <w:rFonts w:ascii="Times New Roman" w:hAnsi="Times New Roman" w:cs="Times New Roman"/>
                <w:sz w:val="24"/>
                <w:szCs w:val="24"/>
              </w:rPr>
              <w:t>Puducherry</w:t>
            </w:r>
            <w:proofErr w:type="spellEnd"/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-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</w:tr>
      <w:tr w:rsidR="008F23D6" w:rsidRPr="00EA65CF" w:rsidTr="00743585">
        <w:tc>
          <w:tcPr>
            <w:tcW w:w="1560" w:type="dxa"/>
          </w:tcPr>
          <w:p w:rsidR="008F23D6" w:rsidRPr="00EA65CF" w:rsidRDefault="008F23D6" w:rsidP="00937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India</w:t>
            </w:r>
          </w:p>
        </w:tc>
        <w:tc>
          <w:tcPr>
            <w:tcW w:w="1842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EA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10296</w:t>
            </w:r>
          </w:p>
        </w:tc>
        <w:tc>
          <w:tcPr>
            <w:tcW w:w="5245" w:type="dxa"/>
          </w:tcPr>
          <w:p w:rsidR="008F23D6" w:rsidRPr="00EA65CF" w:rsidRDefault="008F23D6" w:rsidP="0093745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</w:p>
        </w:tc>
      </w:tr>
    </w:tbl>
    <w:p w:rsidR="008F23D6" w:rsidRPr="00EA65CF" w:rsidRDefault="008F23D6" w:rsidP="008F23D6">
      <w:pPr>
        <w:pStyle w:val="ListParagraph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</w:pPr>
      <w:r w:rsidRPr="00EA65C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Note: - 0 relates to the area below 500 hectares.</w:t>
      </w:r>
    </w:p>
    <w:p w:rsidR="008F23D6" w:rsidRPr="00EA65CF" w:rsidRDefault="008F23D6" w:rsidP="008F23D6">
      <w:pPr>
        <w:pStyle w:val="ListParagraph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</w:pPr>
      <w:r w:rsidRPr="00EA65C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 xml:space="preserve"> * Area as per Land Use Statistics </w:t>
      </w:r>
      <w:proofErr w:type="gramStart"/>
      <w:r w:rsidRPr="00EA65C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At</w:t>
      </w:r>
      <w:proofErr w:type="gramEnd"/>
      <w:r w:rsidRPr="00EA65C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 xml:space="preserve"> Glance, June 2014</w:t>
      </w:r>
    </w:p>
    <w:p w:rsidR="008F23D6" w:rsidRPr="00EA65CF" w:rsidRDefault="008F23D6" w:rsidP="008F23D6">
      <w:pPr>
        <w:pStyle w:val="ListParagraph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</w:pPr>
      <w:r w:rsidRPr="00EA65C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 xml:space="preserve">** Details of fodder available as estimated </w:t>
      </w:r>
    </w:p>
    <w:p w:rsidR="008F23D6" w:rsidRPr="00EA65CF" w:rsidRDefault="008F23D6" w:rsidP="00EA65CF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5CF">
        <w:rPr>
          <w:rFonts w:eastAsia="Times New Roman"/>
        </w:rPr>
        <w:t>(</w:t>
      </w:r>
      <w:r w:rsidRPr="00EA65CF">
        <w:rPr>
          <w:rFonts w:ascii="Times New Roman" w:eastAsia="Times New Roman" w:hAnsi="Times New Roman" w:cs="Times New Roman"/>
          <w:sz w:val="24"/>
          <w:szCs w:val="24"/>
        </w:rPr>
        <w:t>c) Availability of green and dry fodder per year per animal is 1.2 MT and 1.4 MT   respectively.</w:t>
      </w:r>
    </w:p>
    <w:p w:rsidR="00B663A4" w:rsidRDefault="008F23D6" w:rsidP="008F23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5CF">
        <w:rPr>
          <w:rFonts w:ascii="Times New Roman" w:hAnsi="Times New Roman" w:cs="Times New Roman"/>
          <w:b/>
          <w:bCs/>
          <w:sz w:val="24"/>
          <w:szCs w:val="24"/>
        </w:rPr>
        <w:t>*****</w:t>
      </w:r>
    </w:p>
    <w:p w:rsidR="00B663A4" w:rsidRDefault="00B663A4" w:rsidP="008F23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3A4" w:rsidRDefault="00B663A4" w:rsidP="008F23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3A4" w:rsidRDefault="00B663A4" w:rsidP="008F23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3A4" w:rsidRDefault="00B663A4" w:rsidP="008F23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482" w:rsidRPr="002D54E2" w:rsidRDefault="00B663A4" w:rsidP="008F23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-3-</w:t>
      </w:r>
    </w:p>
    <w:sectPr w:rsidR="00230482" w:rsidRPr="002D54E2" w:rsidSect="002D54E2">
      <w:pgSz w:w="11906" w:h="16838"/>
      <w:pgMar w:top="568" w:right="1440" w:bottom="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F23D6"/>
    <w:rsid w:val="00230482"/>
    <w:rsid w:val="002D54E2"/>
    <w:rsid w:val="003451A6"/>
    <w:rsid w:val="006C1EDE"/>
    <w:rsid w:val="00702962"/>
    <w:rsid w:val="00743585"/>
    <w:rsid w:val="00892637"/>
    <w:rsid w:val="008F23D6"/>
    <w:rsid w:val="0094451F"/>
    <w:rsid w:val="009D2645"/>
    <w:rsid w:val="00A905AB"/>
    <w:rsid w:val="00AF68CC"/>
    <w:rsid w:val="00B663A4"/>
    <w:rsid w:val="00BA041F"/>
    <w:rsid w:val="00CB5146"/>
    <w:rsid w:val="00EA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F23D6"/>
    <w:pPr>
      <w:spacing w:after="0" w:line="240" w:lineRule="auto"/>
    </w:pPr>
    <w:rPr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F23D6"/>
    <w:pPr>
      <w:ind w:left="720"/>
      <w:contextualSpacing/>
    </w:pPr>
    <w:rPr>
      <w:szCs w:val="22"/>
      <w:lang w:val="en-US" w:eastAsia="en-US" w:bidi="ar-SA"/>
    </w:rPr>
  </w:style>
  <w:style w:type="table" w:styleId="TableGrid">
    <w:name w:val="Table Grid"/>
    <w:basedOn w:val="TableNormal"/>
    <w:rsid w:val="008F23D6"/>
    <w:pPr>
      <w:spacing w:after="0" w:line="240" w:lineRule="auto"/>
    </w:pPr>
    <w:rPr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8F23D6"/>
    <w:rPr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AH_501_135</dc:creator>
  <cp:lastModifiedBy>Parl</cp:lastModifiedBy>
  <cp:revision>10</cp:revision>
  <cp:lastPrinted>2015-03-11T22:40:00Z</cp:lastPrinted>
  <dcterms:created xsi:type="dcterms:W3CDTF">2015-03-11T17:16:00Z</dcterms:created>
  <dcterms:modified xsi:type="dcterms:W3CDTF">2015-03-12T00:06:00Z</dcterms:modified>
</cp:coreProperties>
</file>