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7A" w:rsidRPr="00257BCA" w:rsidRDefault="00C9747A" w:rsidP="00C97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 xml:space="preserve">GOVERNMENT OF INDIA </w:t>
      </w:r>
    </w:p>
    <w:p w:rsidR="00C9747A" w:rsidRPr="00257BCA" w:rsidRDefault="00C9747A" w:rsidP="00C97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 xml:space="preserve">MINISTRY OF AGRICULTURE </w:t>
      </w:r>
    </w:p>
    <w:p w:rsidR="00C9747A" w:rsidRPr="00257BCA" w:rsidRDefault="00C9747A" w:rsidP="00C97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 xml:space="preserve">DEPARTMENT OF ANIMAL HUSBANDRY, DAIRYING &amp; FISHERIES </w:t>
      </w:r>
    </w:p>
    <w:p w:rsidR="00C9747A" w:rsidRPr="00257BCA" w:rsidRDefault="00C9747A" w:rsidP="00C97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RAJYA SABHA</w:t>
      </w:r>
    </w:p>
    <w:p w:rsidR="00C9747A" w:rsidRPr="00257BCA" w:rsidRDefault="00C9747A" w:rsidP="00C97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>UNSTARRED QUESTION NO.</w:t>
      </w:r>
      <w:r>
        <w:rPr>
          <w:rFonts w:ascii="Times New Roman" w:hAnsi="Times New Roman" w:cs="Times New Roman"/>
          <w:sz w:val="24"/>
          <w:szCs w:val="24"/>
        </w:rPr>
        <w:t>1776</w:t>
      </w:r>
    </w:p>
    <w:p w:rsidR="00C9747A" w:rsidRPr="00257BCA" w:rsidRDefault="00C9747A" w:rsidP="00C9747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 xml:space="preserve">TO BE ANSWERED ON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5664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57BC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 w:rsidRPr="00257BCA">
        <w:rPr>
          <w:rFonts w:ascii="Times New Roman" w:hAnsi="Times New Roman" w:cs="Times New Roman"/>
          <w:sz w:val="24"/>
          <w:szCs w:val="24"/>
        </w:rPr>
        <w:t xml:space="preserve">, 2015 </w:t>
      </w:r>
    </w:p>
    <w:p w:rsidR="00C9747A" w:rsidRDefault="00C9747A" w:rsidP="00C9747A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OFF-SHORE FISHING BY FOREIGN AND JOINT VENTURE COMPANIES</w:t>
      </w:r>
    </w:p>
    <w:p w:rsidR="00C9747A" w:rsidRDefault="00C9747A" w:rsidP="00C9747A">
      <w:pPr>
        <w:jc w:val="center"/>
        <w:rPr>
          <w:rFonts w:ascii="Calibri" w:hAnsi="Calibri"/>
          <w:b/>
          <w:bCs/>
          <w:sz w:val="26"/>
          <w:szCs w:val="26"/>
        </w:rPr>
      </w:pPr>
    </w:p>
    <w:p w:rsidR="00C9747A" w:rsidRPr="00257BCA" w:rsidRDefault="00C9747A" w:rsidP="00C9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b/>
          <w:bCs/>
          <w:sz w:val="26"/>
          <w:szCs w:val="26"/>
        </w:rPr>
        <w:t>1776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3CD6">
        <w:rPr>
          <w:rFonts w:ascii="Times New Roman" w:hAnsi="Times New Roman" w:cs="Times New Roman"/>
          <w:sz w:val="24"/>
          <w:szCs w:val="24"/>
        </w:rPr>
        <w:t xml:space="preserve">SHRI </w:t>
      </w:r>
      <w:r w:rsidRPr="00153CD6">
        <w:rPr>
          <w:rFonts w:ascii="Times New Roman" w:hAnsi="Times New Roman" w:cs="Times New Roman"/>
          <w:sz w:val="26"/>
          <w:szCs w:val="26"/>
        </w:rPr>
        <w:t>TIRUCHI SIVA</w:t>
      </w:r>
      <w:r w:rsidRPr="00257BCA">
        <w:rPr>
          <w:rFonts w:ascii="Times New Roman" w:hAnsi="Times New Roman" w:cs="Times New Roman"/>
          <w:sz w:val="24"/>
          <w:szCs w:val="24"/>
        </w:rPr>
        <w:t>:</w:t>
      </w:r>
    </w:p>
    <w:p w:rsidR="00C9747A" w:rsidRPr="00B457B6" w:rsidRDefault="00C9747A" w:rsidP="00C9747A">
      <w:pPr>
        <w:spacing w:after="0"/>
        <w:rPr>
          <w:rFonts w:ascii="Times New Roman" w:hAnsi="Times New Roman"/>
          <w:sz w:val="24"/>
          <w:szCs w:val="24"/>
          <w:cs/>
        </w:rPr>
      </w:pPr>
      <w:r w:rsidRPr="00257BCA">
        <w:rPr>
          <w:rFonts w:ascii="Times New Roman" w:hAnsi="Times New Roman" w:cs="Times New Roman"/>
          <w:sz w:val="24"/>
          <w:szCs w:val="24"/>
        </w:rPr>
        <w:t>Will the Minister of AGRICULTURE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25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7A" w:rsidRPr="00257BCA" w:rsidRDefault="00C9747A" w:rsidP="00C974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7BCA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257BCA">
        <w:rPr>
          <w:rFonts w:ascii="Times New Roman" w:hAnsi="Times New Roman" w:cs="Times New Roman"/>
          <w:sz w:val="24"/>
          <w:szCs w:val="24"/>
        </w:rPr>
        <w:t xml:space="preserve"> pleased to state:</w:t>
      </w:r>
    </w:p>
    <w:p w:rsidR="00C9747A" w:rsidRPr="00137C0E" w:rsidRDefault="00C9747A" w:rsidP="00C9747A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C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7C0E">
        <w:rPr>
          <w:rFonts w:ascii="Times New Roman" w:hAnsi="Times New Roman" w:cs="Times New Roman"/>
          <w:sz w:val="24"/>
          <w:szCs w:val="24"/>
        </w:rPr>
        <w:t>)</w:t>
      </w:r>
      <w:r w:rsidRPr="00137C0E">
        <w:rPr>
          <w:rFonts w:ascii="Times New Roman" w:hAnsi="Times New Roman" w:cs="Times New Roman"/>
          <w:sz w:val="24"/>
          <w:szCs w:val="24"/>
        </w:rPr>
        <w:tab/>
        <w:t>whether Government recogni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7C0E">
        <w:rPr>
          <w:rFonts w:ascii="Times New Roman" w:hAnsi="Times New Roman" w:cs="Times New Roman"/>
          <w:sz w:val="24"/>
          <w:szCs w:val="24"/>
        </w:rPr>
        <w:t>es a recent Expert Committee</w:t>
      </w:r>
      <w:r>
        <w:rPr>
          <w:rFonts w:ascii="Times New Roman" w:hAnsi="Times New Roman" w:cs="Times New Roman"/>
          <w:sz w:val="24"/>
          <w:szCs w:val="24"/>
        </w:rPr>
        <w:t>’s recommendation</w:t>
      </w:r>
      <w:r w:rsidRPr="00137C0E">
        <w:rPr>
          <w:rFonts w:ascii="Times New Roman" w:hAnsi="Times New Roman" w:cs="Times New Roman"/>
          <w:sz w:val="24"/>
          <w:szCs w:val="24"/>
        </w:rPr>
        <w:t xml:space="preserve"> that water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7C0E">
        <w:rPr>
          <w:rFonts w:ascii="Times New Roman" w:hAnsi="Times New Roman" w:cs="Times New Roman"/>
          <w:sz w:val="24"/>
          <w:szCs w:val="24"/>
        </w:rPr>
        <w:t xml:space="preserve"> between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C0E">
        <w:rPr>
          <w:rFonts w:ascii="Times New Roman" w:hAnsi="Times New Roman" w:cs="Times New Roman"/>
          <w:sz w:val="24"/>
          <w:szCs w:val="24"/>
        </w:rPr>
        <w:t xml:space="preserve">m and 500 m kept as buffer zone, will hurt the livelihood of fishermen; and </w:t>
      </w:r>
    </w:p>
    <w:p w:rsidR="00C9747A" w:rsidRPr="00137C0E" w:rsidRDefault="00C9747A" w:rsidP="00C9747A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C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37C0E">
        <w:rPr>
          <w:rFonts w:ascii="Times New Roman" w:hAnsi="Times New Roman" w:cs="Times New Roman"/>
          <w:sz w:val="24"/>
          <w:szCs w:val="24"/>
        </w:rPr>
        <w:t>)</w:t>
      </w:r>
      <w:r w:rsidRPr="00137C0E">
        <w:rPr>
          <w:rFonts w:ascii="Times New Roman" w:hAnsi="Times New Roman" w:cs="Times New Roman"/>
          <w:sz w:val="24"/>
          <w:szCs w:val="24"/>
        </w:rPr>
        <w:tab/>
        <w:t>whether it is a fact that the recommendation to throw open off-shore regions for fishing by foreign and joint venture companies would work against the interest of the local fishermen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7C0E">
        <w:rPr>
          <w:rFonts w:ascii="Times New Roman" w:hAnsi="Times New Roman" w:cs="Times New Roman"/>
          <w:sz w:val="24"/>
          <w:szCs w:val="24"/>
        </w:rPr>
        <w:t xml:space="preserve"> if so, the details thereof, and if not, the reasons </w:t>
      </w:r>
      <w:proofErr w:type="spellStart"/>
      <w:r w:rsidRPr="00137C0E">
        <w:rPr>
          <w:rFonts w:ascii="Times New Roman" w:hAnsi="Times New Roman" w:cs="Times New Roman"/>
          <w:sz w:val="24"/>
          <w:szCs w:val="24"/>
        </w:rPr>
        <w:t>therefor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9747A" w:rsidRPr="00257BCA" w:rsidRDefault="00C9747A" w:rsidP="00C9747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9747A" w:rsidRPr="00257BCA" w:rsidRDefault="00C9747A" w:rsidP="00C9747A">
      <w:pPr>
        <w:ind w:left="-142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>ANSWER</w:t>
      </w:r>
    </w:p>
    <w:p w:rsidR="00C9747A" w:rsidRPr="00257BCA" w:rsidRDefault="00C9747A" w:rsidP="0056641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>THE MINISTER OF STATE FOR AGRICULTURE:</w:t>
      </w:r>
    </w:p>
    <w:p w:rsidR="00C9747A" w:rsidRDefault="00C9747A" w:rsidP="00C9747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>(DR. SANJEEV KUMAR BALYAN)</w:t>
      </w:r>
    </w:p>
    <w:p w:rsidR="00C9747A" w:rsidRDefault="00C9747A" w:rsidP="00C9747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3C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3CD6">
        <w:rPr>
          <w:rFonts w:ascii="Times New Roman" w:hAnsi="Times New Roman" w:cs="Times New Roman"/>
          <w:sz w:val="24"/>
          <w:szCs w:val="24"/>
        </w:rPr>
        <w:t>)  &amp;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53CD6">
        <w:rPr>
          <w:rFonts w:ascii="Times New Roman" w:hAnsi="Times New Roman" w:cs="Times New Roman"/>
          <w:sz w:val="24"/>
          <w:szCs w:val="24"/>
        </w:rPr>
        <w:t xml:space="preserve">):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76356">
        <w:rPr>
          <w:rFonts w:ascii="Times New Roman" w:hAnsi="Times New Roman" w:cs="Times New Roman"/>
          <w:sz w:val="24"/>
          <w:szCs w:val="24"/>
        </w:rPr>
        <w:t>he Expert Committee constituted for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76356">
        <w:rPr>
          <w:rFonts w:ascii="Times New Roman" w:hAnsi="Times New Roman" w:cs="Times New Roman"/>
          <w:sz w:val="24"/>
          <w:szCs w:val="24"/>
        </w:rPr>
        <w:t xml:space="preserve"> comprehensive review of deep sea fishing Policy and Guidelines</w:t>
      </w:r>
      <w:r>
        <w:rPr>
          <w:rFonts w:ascii="Times New Roman" w:hAnsi="Times New Roman" w:cs="Times New Roman"/>
          <w:sz w:val="24"/>
          <w:szCs w:val="24"/>
        </w:rPr>
        <w:t xml:space="preserve"> has </w:t>
      </w:r>
      <w:r w:rsidRPr="00076356">
        <w:rPr>
          <w:rFonts w:ascii="Times New Roman" w:hAnsi="Times New Roman" w:cs="Times New Roman"/>
          <w:i/>
          <w:iCs/>
          <w:sz w:val="24"/>
          <w:szCs w:val="24"/>
        </w:rPr>
        <w:t>inter-alia</w:t>
      </w:r>
      <w:r>
        <w:rPr>
          <w:rFonts w:ascii="Times New Roman" w:hAnsi="Times New Roman" w:cs="Times New Roman"/>
          <w:sz w:val="24"/>
          <w:szCs w:val="24"/>
        </w:rPr>
        <w:t xml:space="preserve"> suggested </w:t>
      </w:r>
      <w:r w:rsidRPr="00076356">
        <w:rPr>
          <w:rFonts w:ascii="Times New Roman" w:hAnsi="Times New Roman" w:cs="Times New Roman"/>
          <w:sz w:val="24"/>
          <w:szCs w:val="24"/>
        </w:rPr>
        <w:t xml:space="preserve">that the waters between 200m to 500 m depth zone may be kept as a buffer zone to augment the resources in both the near-shore waters as well as in the off-shore areas. </w:t>
      </w:r>
      <w:r>
        <w:rPr>
          <w:rFonts w:ascii="Times New Roman" w:hAnsi="Times New Roman" w:cs="Times New Roman"/>
          <w:sz w:val="24"/>
          <w:szCs w:val="24"/>
        </w:rPr>
        <w:t>There is no proposal to throw open off-shore regions for fishing by foreign vessels</w:t>
      </w:r>
      <w:r w:rsidRPr="00076356">
        <w:rPr>
          <w:rFonts w:ascii="Times New Roman" w:hAnsi="Times New Roman" w:cs="Times New Roman"/>
          <w:sz w:val="24"/>
          <w:szCs w:val="24"/>
        </w:rPr>
        <w:t>.</w:t>
      </w:r>
      <w:r w:rsidRPr="00076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6952" w:rsidRPr="00153CD6" w:rsidRDefault="00BE6952" w:rsidP="00BE69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*******</w:t>
      </w:r>
    </w:p>
    <w:p w:rsidR="00DF1A05" w:rsidRDefault="00DF1A05"/>
    <w:sectPr w:rsidR="00DF1A05" w:rsidSect="00DF1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747A"/>
    <w:rsid w:val="00566412"/>
    <w:rsid w:val="00885933"/>
    <w:rsid w:val="00930B3C"/>
    <w:rsid w:val="00937861"/>
    <w:rsid w:val="00BA376E"/>
    <w:rsid w:val="00BE6952"/>
    <w:rsid w:val="00C9747A"/>
    <w:rsid w:val="00D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</dc:creator>
  <cp:lastModifiedBy>Parl</cp:lastModifiedBy>
  <cp:revision>4</cp:revision>
  <cp:lastPrinted>2015-03-11T19:43:00Z</cp:lastPrinted>
  <dcterms:created xsi:type="dcterms:W3CDTF">2015-03-11T19:35:00Z</dcterms:created>
  <dcterms:modified xsi:type="dcterms:W3CDTF">2015-03-11T23:04:00Z</dcterms:modified>
</cp:coreProperties>
</file>